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09" w:rsidRPr="00ED6B09" w:rsidRDefault="0060158A" w:rsidP="00ED6B0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Umowa nr N</w:t>
      </w:r>
      <w:r w:rsidR="00ED6B09" w:rsidRPr="00ED6B09">
        <w:rPr>
          <w:rFonts w:asciiTheme="minorHAnsi" w:hAnsiTheme="minorHAnsi" w:cstheme="minorHAnsi"/>
          <w:b/>
          <w:bCs/>
          <w:sz w:val="22"/>
          <w:szCs w:val="22"/>
        </w:rPr>
        <w:t>Z/O/…………./201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ED6B09" w:rsidRPr="00ED6B09">
        <w:rPr>
          <w:rFonts w:asciiTheme="minorHAnsi" w:hAnsiTheme="minorHAnsi" w:cstheme="minorHAnsi"/>
          <w:b/>
          <w:bCs/>
          <w:sz w:val="22"/>
          <w:szCs w:val="22"/>
        </w:rPr>
        <w:t>/……………………………/</w:t>
      </w:r>
      <w:r>
        <w:rPr>
          <w:rFonts w:asciiTheme="minorHAnsi" w:hAnsiTheme="minorHAnsi" w:cstheme="minorHAnsi"/>
          <w:b/>
          <w:bCs/>
          <w:sz w:val="22"/>
          <w:szCs w:val="22"/>
        </w:rPr>
        <w:t>MR</w:t>
      </w:r>
    </w:p>
    <w:p w:rsidR="00ED6B09" w:rsidRPr="00ED6B09" w:rsidRDefault="00ED6B09" w:rsidP="00ED6B09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D6B09">
        <w:rPr>
          <w:rFonts w:asciiTheme="minorHAnsi" w:hAnsiTheme="minorHAnsi" w:cstheme="minorHAnsi"/>
          <w:bCs/>
          <w:sz w:val="22"/>
          <w:szCs w:val="22"/>
        </w:rPr>
        <w:t>(zwana dalej</w:t>
      </w:r>
      <w:r w:rsidRPr="00ED6B09">
        <w:rPr>
          <w:rFonts w:asciiTheme="minorHAnsi" w:hAnsiTheme="minorHAnsi" w:cstheme="minorHAnsi"/>
          <w:b/>
          <w:bCs/>
          <w:sz w:val="22"/>
          <w:szCs w:val="22"/>
        </w:rPr>
        <w:t xml:space="preserve"> "Umową"</w:t>
      </w:r>
      <w:r w:rsidRPr="00ED6B09">
        <w:rPr>
          <w:rFonts w:asciiTheme="minorHAnsi" w:hAnsiTheme="minorHAnsi" w:cstheme="minorHAnsi"/>
          <w:bCs/>
          <w:sz w:val="22"/>
          <w:szCs w:val="22"/>
        </w:rPr>
        <w:t>)</w:t>
      </w:r>
    </w:p>
    <w:p w:rsidR="00ED6B09" w:rsidRPr="00ED6B09" w:rsidRDefault="00ED6B09" w:rsidP="00ED6B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B09">
        <w:rPr>
          <w:rFonts w:asciiTheme="minorHAnsi" w:hAnsiTheme="minorHAnsi" w:cstheme="minorHAnsi"/>
          <w:sz w:val="22"/>
          <w:szCs w:val="22"/>
        </w:rPr>
        <w:t>zawarta w Zawadzie w dniu …………………………  201</w:t>
      </w:r>
      <w:r w:rsidR="0060158A">
        <w:rPr>
          <w:rFonts w:asciiTheme="minorHAnsi" w:hAnsiTheme="minorHAnsi" w:cstheme="minorHAnsi"/>
          <w:sz w:val="22"/>
          <w:szCs w:val="22"/>
        </w:rPr>
        <w:t>9</w:t>
      </w:r>
      <w:r w:rsidRPr="00ED6B09">
        <w:rPr>
          <w:rFonts w:asciiTheme="minorHAnsi" w:hAnsiTheme="minorHAnsi" w:cstheme="minorHAnsi"/>
          <w:sz w:val="22"/>
          <w:szCs w:val="22"/>
        </w:rPr>
        <w:t xml:space="preserve"> roku, pomiędzy:</w:t>
      </w:r>
    </w:p>
    <w:p w:rsidR="00ED6B09" w:rsidRPr="00ED6B09" w:rsidRDefault="00ED6B09" w:rsidP="00ED6B09">
      <w:pPr>
        <w:tabs>
          <w:tab w:val="center" w:pos="4536"/>
          <w:tab w:val="right" w:pos="9072"/>
        </w:tabs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ED6B0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Enea Elektrownia </w:t>
      </w:r>
      <w:r w:rsidRPr="00ED6B09">
        <w:rPr>
          <w:rFonts w:asciiTheme="minorHAnsi" w:hAnsiTheme="minorHAnsi" w:cs="Arial"/>
          <w:b/>
          <w:sz w:val="22"/>
          <w:szCs w:val="22"/>
        </w:rPr>
        <w:t xml:space="preserve">Połaniec Spółka Akcyjna </w:t>
      </w:r>
      <w:r w:rsidRPr="00ED6B09">
        <w:rPr>
          <w:rFonts w:asciiTheme="minorHAnsi" w:hAnsiTheme="minorHAnsi" w:cs="Arial"/>
          <w:iCs/>
          <w:kern w:val="20"/>
          <w:sz w:val="22"/>
          <w:szCs w:val="22"/>
        </w:rPr>
        <w:t xml:space="preserve">(skrót firmy: Enea Połaniec S.A.) z siedzibą: Zawada 26, 28-230 Połaniec, </w:t>
      </w:r>
      <w:r w:rsidRPr="00ED6B09">
        <w:rPr>
          <w:rFonts w:asciiTheme="minorHAnsi" w:hAnsiTheme="minorHAnsi" w:cs="Arial"/>
          <w:bCs/>
          <w:kern w:val="28"/>
          <w:sz w:val="22"/>
          <w:szCs w:val="22"/>
        </w:rPr>
        <w:t>zarejestrowaną pod numerem KRS 0000053769</w:t>
      </w:r>
      <w:r w:rsidRPr="00ED6B09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przez Sąd Rejonowy w Kielcach, X Wydział Gospodarczy Krajowego Rejestru Sądowego</w:t>
      </w:r>
      <w:r w:rsidRPr="00ED6B09">
        <w:rPr>
          <w:rFonts w:asciiTheme="minorHAnsi" w:hAnsiTheme="minorHAnsi" w:cs="Arial"/>
          <w:bCs/>
          <w:kern w:val="28"/>
          <w:sz w:val="22"/>
          <w:szCs w:val="22"/>
        </w:rPr>
        <w:t>,</w:t>
      </w:r>
      <w:r w:rsidRPr="00ED6B09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kapitał zakładowy </w:t>
      </w:r>
      <w:r w:rsidRPr="00ED6B09">
        <w:rPr>
          <w:rFonts w:asciiTheme="minorHAnsi" w:hAnsiTheme="minorHAnsi" w:cstheme="minorHAnsi"/>
          <w:bCs/>
          <w:kern w:val="28"/>
          <w:sz w:val="22"/>
          <w:szCs w:val="22"/>
        </w:rPr>
        <w:t xml:space="preserve">713 500 000 zł </w:t>
      </w:r>
      <w:r w:rsidRPr="00ED6B09">
        <w:rPr>
          <w:rFonts w:asciiTheme="minorHAnsi" w:eastAsia="Calibri" w:hAnsiTheme="minorHAnsi"/>
          <w:iCs/>
          <w:sz w:val="22"/>
          <w:szCs w:val="22"/>
          <w:lang w:eastAsia="en-US"/>
        </w:rPr>
        <w:t>w całości wpłacony,</w:t>
      </w:r>
      <w:r w:rsidRPr="00ED6B09">
        <w:rPr>
          <w:rFonts w:asciiTheme="minorHAnsi" w:hAnsiTheme="minorHAnsi" w:cs="Arial"/>
          <w:bCs/>
          <w:kern w:val="28"/>
          <w:sz w:val="22"/>
          <w:szCs w:val="22"/>
        </w:rPr>
        <w:t xml:space="preserve"> NIP: 866-00-01-429,</w:t>
      </w:r>
      <w:r w:rsidRPr="00ED6B09">
        <w:rPr>
          <w:rFonts w:asciiTheme="minorHAnsi" w:hAnsiTheme="minorHAnsi" w:cs="Arial"/>
          <w:sz w:val="22"/>
          <w:szCs w:val="22"/>
        </w:rPr>
        <w:t xml:space="preserve"> zwaną dalej </w:t>
      </w:r>
      <w:r w:rsidRPr="00ED6B09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ED6B09">
        <w:rPr>
          <w:rFonts w:asciiTheme="minorHAnsi" w:hAnsiTheme="minorHAnsi" w:cs="Arial"/>
          <w:sz w:val="22"/>
          <w:szCs w:val="22"/>
        </w:rPr>
        <w:t>, którą reprezentują:</w:t>
      </w:r>
    </w:p>
    <w:p w:rsidR="00ED6B09" w:rsidRPr="00ED6B09" w:rsidRDefault="00ED6B09" w:rsidP="00ED6B09">
      <w:pPr>
        <w:tabs>
          <w:tab w:val="left" w:pos="567"/>
        </w:tabs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ED6B09">
        <w:rPr>
          <w:rFonts w:asciiTheme="minorHAnsi" w:hAnsiTheme="minorHAnsi" w:cs="Arial"/>
          <w:b/>
          <w:sz w:val="22"/>
          <w:szCs w:val="22"/>
        </w:rPr>
        <w:t xml:space="preserve">Marek Ryński         </w:t>
      </w:r>
      <w:r w:rsidRPr="00ED6B09">
        <w:rPr>
          <w:rFonts w:asciiTheme="minorHAnsi" w:hAnsiTheme="minorHAnsi" w:cs="Arial"/>
          <w:b/>
          <w:sz w:val="22"/>
          <w:szCs w:val="22"/>
        </w:rPr>
        <w:tab/>
        <w:t>-</w:t>
      </w:r>
      <w:r w:rsidRPr="00ED6B09">
        <w:rPr>
          <w:rFonts w:asciiTheme="minorHAnsi" w:hAnsiTheme="minorHAnsi" w:cs="Arial"/>
          <w:b/>
          <w:sz w:val="22"/>
          <w:szCs w:val="22"/>
        </w:rPr>
        <w:tab/>
        <w:t>Wiceprezes Zarządu</w:t>
      </w:r>
    </w:p>
    <w:p w:rsidR="00ED6B09" w:rsidRPr="00ED6B09" w:rsidRDefault="00ED6B09" w:rsidP="00ED6B09">
      <w:pPr>
        <w:tabs>
          <w:tab w:val="left" w:pos="567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D6B09">
        <w:rPr>
          <w:rFonts w:asciiTheme="minorHAnsi" w:hAnsiTheme="minorHAnsi" w:cs="Arial"/>
          <w:b/>
          <w:sz w:val="22"/>
          <w:szCs w:val="22"/>
        </w:rPr>
        <w:t>Mirosław Jabłoński</w:t>
      </w:r>
      <w:r w:rsidRPr="00ED6B09">
        <w:rPr>
          <w:rFonts w:asciiTheme="minorHAnsi" w:hAnsiTheme="minorHAnsi" w:cs="Arial"/>
          <w:b/>
          <w:sz w:val="22"/>
          <w:szCs w:val="22"/>
        </w:rPr>
        <w:tab/>
        <w:t xml:space="preserve">               -</w:t>
      </w:r>
      <w:r w:rsidRPr="00ED6B09">
        <w:rPr>
          <w:rFonts w:asciiTheme="minorHAnsi" w:hAnsiTheme="minorHAnsi" w:cs="Arial"/>
          <w:b/>
          <w:sz w:val="22"/>
          <w:szCs w:val="22"/>
        </w:rPr>
        <w:tab/>
        <w:t>Prokurent</w:t>
      </w:r>
    </w:p>
    <w:p w:rsidR="00ED6B09" w:rsidRPr="00ED6B09" w:rsidRDefault="00ED6B09" w:rsidP="00ED6B09">
      <w:pPr>
        <w:spacing w:line="288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ED6B09">
        <w:rPr>
          <w:rFonts w:asciiTheme="minorHAnsi" w:hAnsiTheme="minorHAnsi" w:cs="Arial"/>
          <w:sz w:val="22"/>
          <w:szCs w:val="22"/>
        </w:rPr>
        <w:t>a</w:t>
      </w:r>
    </w:p>
    <w:p w:rsidR="009A7AD9" w:rsidRPr="00A01AB0" w:rsidRDefault="0060158A" w:rsidP="009A7AD9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bookmarkStart w:id="0" w:name="_Ref27663819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………………………</w:t>
      </w:r>
      <w:r w:rsidR="009A7AD9" w:rsidRPr="00A01AB0">
        <w:rPr>
          <w:rFonts w:asciiTheme="minorHAnsi" w:hAnsiTheme="minorHAnsi" w:cs="Arial"/>
          <w:color w:val="000000"/>
          <w:sz w:val="22"/>
          <w:szCs w:val="22"/>
        </w:rPr>
        <w:t>, zarejestrowany</w:t>
      </w:r>
      <w:r w:rsidR="009A7AD9">
        <w:rPr>
          <w:rFonts w:asciiTheme="minorHAnsi" w:hAnsiTheme="minorHAnsi" w:cs="Arial"/>
          <w:color w:val="000000"/>
          <w:sz w:val="22"/>
          <w:szCs w:val="22"/>
        </w:rPr>
        <w:t>m</w:t>
      </w:r>
      <w:r w:rsidR="009A7AD9" w:rsidRPr="00A01AB0">
        <w:rPr>
          <w:rFonts w:asciiTheme="minorHAnsi" w:hAnsiTheme="minorHAnsi" w:cs="Arial"/>
          <w:color w:val="000000"/>
          <w:sz w:val="22"/>
          <w:szCs w:val="22"/>
        </w:rPr>
        <w:t xml:space="preserve"> przez Sąd Rejonowy </w:t>
      </w:r>
      <w:r>
        <w:rPr>
          <w:rFonts w:asciiTheme="minorHAnsi" w:hAnsiTheme="minorHAnsi" w:cs="Arial"/>
          <w:color w:val="000000"/>
          <w:sz w:val="22"/>
          <w:szCs w:val="22"/>
        </w:rPr>
        <w:t>…………………..</w:t>
      </w:r>
      <w:r w:rsidR="009A7AD9" w:rsidRPr="00A01AB0">
        <w:rPr>
          <w:rFonts w:asciiTheme="minorHAnsi" w:hAnsiTheme="minorHAnsi" w:cs="Arial"/>
          <w:color w:val="000000"/>
          <w:sz w:val="22"/>
          <w:szCs w:val="22"/>
        </w:rPr>
        <w:t xml:space="preserve"> pod n</w:t>
      </w:r>
      <w:r w:rsidR="009A7AD9">
        <w:rPr>
          <w:rFonts w:asciiTheme="minorHAnsi" w:hAnsiTheme="minorHAnsi" w:cs="Arial"/>
          <w:color w:val="000000"/>
          <w:sz w:val="22"/>
          <w:szCs w:val="22"/>
        </w:rPr>
        <w:t>ume</w:t>
      </w:r>
      <w:r w:rsidR="009A7AD9" w:rsidRPr="00A01AB0">
        <w:rPr>
          <w:rFonts w:asciiTheme="minorHAnsi" w:hAnsiTheme="minorHAnsi" w:cs="Arial"/>
          <w:color w:val="000000"/>
          <w:sz w:val="22"/>
          <w:szCs w:val="22"/>
        </w:rPr>
        <w:t>r</w:t>
      </w:r>
      <w:r w:rsidR="009A7AD9">
        <w:rPr>
          <w:rFonts w:asciiTheme="minorHAnsi" w:hAnsiTheme="minorHAnsi" w:cs="Arial"/>
          <w:color w:val="000000"/>
          <w:sz w:val="22"/>
          <w:szCs w:val="22"/>
        </w:rPr>
        <w:t>em</w:t>
      </w:r>
      <w:r w:rsidR="009A7AD9" w:rsidRPr="00A01AB0">
        <w:rPr>
          <w:rFonts w:asciiTheme="minorHAnsi" w:hAnsiTheme="minorHAnsi" w:cs="Arial"/>
          <w:color w:val="000000"/>
          <w:sz w:val="22"/>
          <w:szCs w:val="22"/>
        </w:rPr>
        <w:t xml:space="preserve"> KRS </w:t>
      </w:r>
      <w:r>
        <w:rPr>
          <w:rFonts w:asciiTheme="minorHAnsi" w:hAnsiTheme="minorHAnsi" w:cs="Arial"/>
          <w:color w:val="000000"/>
          <w:sz w:val="22"/>
          <w:szCs w:val="22"/>
        </w:rPr>
        <w:t>…………………….</w:t>
      </w:r>
      <w:r w:rsidR="009A7AD9" w:rsidRPr="00A01AB0">
        <w:rPr>
          <w:rFonts w:asciiTheme="minorHAnsi" w:hAnsiTheme="minorHAnsi" w:cs="Arial"/>
          <w:color w:val="000000"/>
          <w:sz w:val="22"/>
          <w:szCs w:val="22"/>
        </w:rPr>
        <w:t xml:space="preserve">, NIP: </w:t>
      </w:r>
      <w:r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="009A7AD9" w:rsidRPr="00A01AB0">
        <w:rPr>
          <w:rFonts w:asciiTheme="minorHAnsi" w:hAnsiTheme="minorHAnsi" w:cs="Arial"/>
          <w:color w:val="000000"/>
          <w:sz w:val="22"/>
          <w:szCs w:val="22"/>
        </w:rPr>
        <w:t>,</w:t>
      </w:r>
      <w:r w:rsidR="009A7AD9" w:rsidRPr="00A01AB0">
        <w:rPr>
          <w:rFonts w:asciiTheme="minorHAnsi" w:hAnsiTheme="minorHAnsi"/>
          <w:sz w:val="22"/>
          <w:szCs w:val="22"/>
        </w:rPr>
        <w:t xml:space="preserve"> </w:t>
      </w:r>
      <w:r w:rsidR="009A7AD9" w:rsidRPr="00A01AB0">
        <w:rPr>
          <w:rFonts w:asciiTheme="minorHAnsi" w:hAnsiTheme="minorHAnsi" w:cs="Arial"/>
          <w:color w:val="000000"/>
          <w:sz w:val="22"/>
          <w:szCs w:val="22"/>
        </w:rPr>
        <w:t>zwany</w:t>
      </w:r>
      <w:r w:rsidR="009A7AD9">
        <w:rPr>
          <w:rFonts w:asciiTheme="minorHAnsi" w:hAnsiTheme="minorHAnsi" w:cs="Arial"/>
          <w:color w:val="000000"/>
          <w:sz w:val="22"/>
          <w:szCs w:val="22"/>
        </w:rPr>
        <w:t>m</w:t>
      </w:r>
      <w:r w:rsidR="009A7AD9" w:rsidRPr="00A01AB0">
        <w:rPr>
          <w:rFonts w:asciiTheme="minorHAnsi" w:hAnsiTheme="minorHAnsi" w:cs="Arial"/>
          <w:color w:val="000000"/>
          <w:sz w:val="22"/>
          <w:szCs w:val="22"/>
        </w:rPr>
        <w:t xml:space="preserve"> dalej „</w:t>
      </w:r>
      <w:r w:rsidR="009A7AD9">
        <w:rPr>
          <w:rFonts w:asciiTheme="minorHAnsi" w:hAnsiTheme="minorHAnsi" w:cs="Arial"/>
          <w:color w:val="000000"/>
          <w:sz w:val="22"/>
          <w:szCs w:val="22"/>
        </w:rPr>
        <w:t>Wykonawcą</w:t>
      </w:r>
      <w:r w:rsidR="009A7AD9" w:rsidRPr="00A01AB0">
        <w:rPr>
          <w:rFonts w:asciiTheme="minorHAnsi" w:hAnsiTheme="minorHAnsi" w:cs="Arial"/>
          <w:color w:val="000000"/>
          <w:sz w:val="22"/>
          <w:szCs w:val="22"/>
        </w:rPr>
        <w:t>”, który reprezentują:</w:t>
      </w:r>
    </w:p>
    <w:p w:rsidR="009A7AD9" w:rsidRPr="00A01AB0" w:rsidRDefault="009A7AD9" w:rsidP="009A7AD9">
      <w:pPr>
        <w:spacing w:line="36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A01AB0">
        <w:rPr>
          <w:rFonts w:asciiTheme="minorHAnsi" w:hAnsiTheme="minorHAnsi" w:cs="Arial"/>
          <w:b/>
          <w:i/>
          <w:color w:val="000000"/>
          <w:sz w:val="22"/>
          <w:szCs w:val="22"/>
          <w:lang w:val="de-DE"/>
        </w:rPr>
        <w:t>………………………………………</w:t>
      </w:r>
      <w:r w:rsidRPr="00A01AB0">
        <w:rPr>
          <w:rFonts w:asciiTheme="minorHAnsi" w:hAnsiTheme="minorHAnsi" w:cs="Arial"/>
          <w:color w:val="000000"/>
          <w:sz w:val="22"/>
          <w:szCs w:val="22"/>
        </w:rPr>
        <w:t xml:space="preserve">     -          ……………………………………  </w:t>
      </w:r>
      <w:r w:rsidRPr="00A01AB0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                                                              </w:t>
      </w:r>
    </w:p>
    <w:p w:rsidR="009A7AD9" w:rsidRPr="00A01AB0" w:rsidRDefault="009A7AD9" w:rsidP="009A7AD9">
      <w:pPr>
        <w:spacing w:line="36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A01AB0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………………………………………    -            ………………………………….</w:t>
      </w:r>
      <w:r w:rsidRPr="00A01AB0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bookmarkEnd w:id="0"/>
    <w:p w:rsidR="00ED6B09" w:rsidRPr="00ED6B09" w:rsidRDefault="00ED6B09" w:rsidP="00ED6B09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B09">
        <w:rPr>
          <w:rFonts w:asciiTheme="minorHAnsi" w:hAnsiTheme="minorHAnsi" w:cstheme="minorHAnsi"/>
          <w:b/>
          <w:sz w:val="22"/>
          <w:szCs w:val="22"/>
        </w:rPr>
        <w:t>Zamawiający</w:t>
      </w:r>
      <w:r w:rsidRPr="00ED6B09">
        <w:rPr>
          <w:rFonts w:asciiTheme="minorHAnsi" w:hAnsiTheme="minorHAnsi" w:cstheme="minorHAnsi"/>
          <w:sz w:val="22"/>
          <w:szCs w:val="22"/>
        </w:rPr>
        <w:t xml:space="preserve"> oraz </w:t>
      </w:r>
      <w:r w:rsidRPr="00ED6B09">
        <w:rPr>
          <w:rFonts w:asciiTheme="minorHAnsi" w:hAnsiTheme="minorHAnsi" w:cstheme="minorHAnsi"/>
          <w:b/>
          <w:sz w:val="22"/>
          <w:szCs w:val="22"/>
        </w:rPr>
        <w:t>Wykonawca</w:t>
      </w:r>
      <w:r w:rsidRPr="00ED6B09">
        <w:rPr>
          <w:rFonts w:asciiTheme="minorHAnsi" w:hAnsiTheme="minorHAnsi" w:cstheme="minorHAnsi"/>
          <w:sz w:val="22"/>
          <w:szCs w:val="22"/>
        </w:rPr>
        <w:t xml:space="preserve"> będą dalej łącznie zwani „</w:t>
      </w:r>
      <w:r w:rsidRPr="00ED6B09">
        <w:rPr>
          <w:rFonts w:asciiTheme="minorHAnsi" w:hAnsiTheme="minorHAnsi" w:cstheme="minorHAnsi"/>
          <w:b/>
          <w:sz w:val="22"/>
          <w:szCs w:val="22"/>
        </w:rPr>
        <w:t>Stronami</w:t>
      </w:r>
      <w:r w:rsidRPr="00ED6B09">
        <w:rPr>
          <w:rFonts w:asciiTheme="minorHAnsi" w:hAnsiTheme="minorHAnsi" w:cstheme="minorHAnsi"/>
          <w:sz w:val="22"/>
          <w:szCs w:val="22"/>
        </w:rPr>
        <w:t>”.</w:t>
      </w:r>
    </w:p>
    <w:p w:rsidR="00ED6B09" w:rsidRPr="00ED6B09" w:rsidRDefault="00ED6B09" w:rsidP="00ED6B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0A89" w:rsidRPr="008B540A" w:rsidRDefault="00660A89" w:rsidP="00660A89">
      <w:pPr>
        <w:spacing w:after="120" w:line="276" w:lineRule="auto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8B540A">
        <w:rPr>
          <w:rFonts w:asciiTheme="minorHAnsi" w:hAnsiTheme="minorHAnsi" w:cs="Calibri"/>
          <w:b/>
          <w:color w:val="000000" w:themeColor="text1"/>
          <w:sz w:val="22"/>
          <w:szCs w:val="22"/>
        </w:rPr>
        <w:t>Na wstępie Strony stwierdziły, co następuje:</w:t>
      </w:r>
    </w:p>
    <w:p w:rsidR="00660A89" w:rsidRPr="008B540A" w:rsidRDefault="00660A89" w:rsidP="00660A8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8B540A">
        <w:rPr>
          <w:rFonts w:asciiTheme="minorHAnsi" w:hAnsiTheme="minorHAnsi" w:cs="Calibri"/>
          <w:color w:val="000000" w:themeColor="text1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660A89" w:rsidRPr="008B540A" w:rsidRDefault="00660A89" w:rsidP="00660A8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540A">
        <w:rPr>
          <w:rFonts w:asciiTheme="minorHAnsi" w:hAnsiTheme="minorHAnsi" w:cs="Calibri"/>
          <w:color w:val="000000" w:themeColor="text1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660A89" w:rsidRPr="008B540A" w:rsidRDefault="00660A89" w:rsidP="00660A89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540A">
        <w:rPr>
          <w:rFonts w:asciiTheme="minorHAnsi" w:hAnsiTheme="minorHAnsi" w:cs="Calibri"/>
          <w:color w:val="000000" w:themeColor="text1"/>
          <w:sz w:val="22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660A89" w:rsidRPr="008B540A" w:rsidRDefault="00660A89" w:rsidP="00660A89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8B540A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Ogólne Warunki Zakupu Usług wersji nr NZ/4/2018 z dnia 7 sierpnia 2018r. (dalej „OWZU”) znajdujące się na stronie internetowej Zamawiającego </w:t>
      </w:r>
      <w:hyperlink r:id="rId8" w:history="1">
        <w:r w:rsidRPr="008B540A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https://www.enea.pl/grupaenea/o_grupie/enea-polaniec/zamowienia/dokumenty-dla-wykonawcow/owzu-wersja-nz-4-2018.pdf?t=1544077388</w:t>
        </w:r>
      </w:hyperlink>
      <w:r w:rsidRPr="008B540A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ED6B09" w:rsidRPr="00ED6B09" w:rsidRDefault="00ED6B09" w:rsidP="00ED6B09">
      <w:pPr>
        <w:rPr>
          <w:rFonts w:asciiTheme="minorHAnsi" w:hAnsiTheme="minorHAnsi" w:cs="Arial"/>
          <w:b/>
          <w:sz w:val="22"/>
          <w:szCs w:val="22"/>
        </w:rPr>
      </w:pPr>
    </w:p>
    <w:p w:rsidR="00ED6B09" w:rsidRPr="00ED6B09" w:rsidRDefault="00ED6B09" w:rsidP="00ED6B09">
      <w:pPr>
        <w:rPr>
          <w:rFonts w:asciiTheme="minorHAnsi" w:hAnsiTheme="minorHAnsi" w:cs="Arial"/>
          <w:b/>
          <w:sz w:val="22"/>
          <w:szCs w:val="22"/>
        </w:rPr>
      </w:pPr>
      <w:r w:rsidRPr="00ED6B09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ED6B09" w:rsidRPr="00ED6B09" w:rsidRDefault="00ED6B09" w:rsidP="00ED6B09">
      <w:pPr>
        <w:rPr>
          <w:rFonts w:asciiTheme="minorHAnsi" w:hAnsiTheme="minorHAnsi" w:cs="Arial"/>
          <w:b/>
          <w:sz w:val="22"/>
          <w:szCs w:val="22"/>
        </w:rPr>
      </w:pPr>
    </w:p>
    <w:p w:rsidR="00ED6B09" w:rsidRPr="00ED6B09" w:rsidRDefault="00ED6B09" w:rsidP="00ED6B09">
      <w:pPr>
        <w:keepNext/>
        <w:numPr>
          <w:ilvl w:val="0"/>
          <w:numId w:val="1"/>
        </w:numPr>
        <w:tabs>
          <w:tab w:val="clear" w:pos="709"/>
          <w:tab w:val="num" w:pos="426"/>
        </w:tabs>
        <w:spacing w:after="120"/>
        <w:outlineLvl w:val="0"/>
        <w:rPr>
          <w:rFonts w:asciiTheme="minorHAnsi" w:hAnsiTheme="minorHAnsi" w:cs="Arial"/>
          <w:b/>
          <w:bCs/>
          <w:caps/>
          <w:kern w:val="32"/>
          <w:sz w:val="22"/>
          <w:szCs w:val="22"/>
          <w:lang w:val="en-US" w:eastAsia="en-US"/>
        </w:rPr>
      </w:pPr>
      <w:r w:rsidRPr="00ED6B09">
        <w:rPr>
          <w:rFonts w:asciiTheme="minorHAnsi" w:hAnsiTheme="minorHAnsi" w:cs="Arial"/>
          <w:b/>
          <w:bCs/>
          <w:caps/>
          <w:kern w:val="32"/>
          <w:sz w:val="22"/>
          <w:szCs w:val="22"/>
          <w:lang w:val="en-US" w:eastAsia="en-US"/>
        </w:rPr>
        <w:lastRenderedPageBreak/>
        <w:t>PRZEDMIOT UMOWY</w:t>
      </w:r>
    </w:p>
    <w:p w:rsidR="00ED6B09" w:rsidRPr="00ED6B09" w:rsidRDefault="00ED6B09" w:rsidP="00ED6B09">
      <w:pPr>
        <w:numPr>
          <w:ilvl w:val="1"/>
          <w:numId w:val="1"/>
        </w:numPr>
        <w:tabs>
          <w:tab w:val="clear" w:pos="1135"/>
        </w:tabs>
        <w:spacing w:before="120" w:after="120" w:line="276" w:lineRule="auto"/>
        <w:ind w:left="709" w:hanging="425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Przedmiotem Umowy jest wykonanie przez Wykonawcę dwa razy w roku </w:t>
      </w:r>
      <w:r w:rsidRPr="00ED6B09">
        <w:rPr>
          <w:rFonts w:asciiTheme="minorHAnsi" w:eastAsiaTheme="minorHAnsi" w:hAnsiTheme="minorHAnsi" w:cs="ArialMT"/>
          <w:bCs/>
          <w:iCs/>
          <w:kern w:val="20"/>
          <w:sz w:val="22"/>
          <w:szCs w:val="22"/>
          <w:lang w:eastAsia="en-US"/>
        </w:rPr>
        <w:t xml:space="preserve">badania obmurza kotła fluidalnego (blok nr 9) w </w:t>
      </w:r>
      <w:r w:rsidRPr="00ED6B09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Enea Połaniec S.A</w:t>
      </w:r>
      <w:r w:rsidRPr="00ED6B09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(dalej „</w:t>
      </w:r>
      <w:r w:rsidRPr="00ED6B09">
        <w:rPr>
          <w:rFonts w:asciiTheme="minorHAnsi" w:hAnsiTheme="minorHAnsi"/>
          <w:b/>
          <w:bCs/>
          <w:iCs/>
          <w:kern w:val="20"/>
          <w:sz w:val="22"/>
          <w:szCs w:val="22"/>
          <w:lang w:eastAsia="en-US"/>
        </w:rPr>
        <w:t>Usługi</w:t>
      </w:r>
      <w:r w:rsidRPr="00ED6B09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”). </w:t>
      </w:r>
    </w:p>
    <w:p w:rsidR="00ED6B09" w:rsidRPr="00ED6B09" w:rsidRDefault="00ED6B09" w:rsidP="00ED6B09">
      <w:pPr>
        <w:numPr>
          <w:ilvl w:val="1"/>
          <w:numId w:val="1"/>
        </w:numPr>
        <w:tabs>
          <w:tab w:val="clear" w:pos="1135"/>
        </w:tabs>
        <w:spacing w:before="120" w:after="120" w:line="276" w:lineRule="auto"/>
        <w:ind w:left="709" w:hanging="425"/>
        <w:jc w:val="both"/>
        <w:outlineLvl w:val="1"/>
        <w:rPr>
          <w:rFonts w:asciiTheme="minorHAnsi" w:eastAsiaTheme="minorHAnsi" w:hAnsiTheme="minorHAnsi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Zakres </w:t>
      </w:r>
      <w:r w:rsidRPr="00ED6B09">
        <w:rPr>
          <w:rFonts w:asciiTheme="minorHAnsi" w:eastAsiaTheme="minorHAnsi" w:hAnsiTheme="minorHAnsi"/>
          <w:bCs/>
          <w:iCs/>
          <w:kern w:val="20"/>
          <w:sz w:val="22"/>
          <w:szCs w:val="22"/>
          <w:lang w:eastAsia="en-US"/>
        </w:rPr>
        <w:t>badań obmurza kotła fluidalnego  obejmujące:</w:t>
      </w:r>
    </w:p>
    <w:p w:rsidR="00ED6B09" w:rsidRPr="00ED6B09" w:rsidRDefault="00ED6B09" w:rsidP="00ED6B09">
      <w:pPr>
        <w:numPr>
          <w:ilvl w:val="2"/>
          <w:numId w:val="1"/>
        </w:numPr>
        <w:spacing w:before="120" w:after="120" w:line="288" w:lineRule="auto"/>
        <w:jc w:val="both"/>
        <w:outlineLvl w:val="2"/>
        <w:rPr>
          <w:rFonts w:asciiTheme="minorHAnsi" w:eastAsiaTheme="minorHAnsi" w:hAnsiTheme="minorHAnsi" w:cs="Arial"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iCs/>
          <w:kern w:val="20"/>
          <w:sz w:val="22"/>
          <w:szCs w:val="22"/>
          <w:lang w:eastAsia="en-US"/>
        </w:rPr>
        <w:t>Przeprowadzenie analiz laboratoryjnych obmurza (próbki po pracy  - próbki   pobrane    przez zamawiającego  podczas  remontu) w zakresie:</w:t>
      </w:r>
    </w:p>
    <w:p w:rsidR="00ED6B09" w:rsidRPr="00ED6B09" w:rsidRDefault="00ED6B09" w:rsidP="00ED6B09">
      <w:pPr>
        <w:numPr>
          <w:ilvl w:val="0"/>
          <w:numId w:val="7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 xml:space="preserve">gęstość pozorna, </w:t>
      </w:r>
    </w:p>
    <w:p w:rsidR="00ED6B09" w:rsidRPr="00ED6B09" w:rsidRDefault="00ED6B09" w:rsidP="00ED6B09">
      <w:pPr>
        <w:numPr>
          <w:ilvl w:val="0"/>
          <w:numId w:val="7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>porowatość otwarta,</w:t>
      </w:r>
    </w:p>
    <w:p w:rsidR="00ED6B09" w:rsidRPr="00ED6B09" w:rsidRDefault="00ED6B09" w:rsidP="00ED6B09">
      <w:pPr>
        <w:numPr>
          <w:ilvl w:val="0"/>
          <w:numId w:val="7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>analiza chemiczna,</w:t>
      </w:r>
    </w:p>
    <w:p w:rsidR="00ED6B09" w:rsidRPr="00ED6B09" w:rsidRDefault="00ED6B09" w:rsidP="00ED6B09">
      <w:pPr>
        <w:numPr>
          <w:ilvl w:val="0"/>
          <w:numId w:val="7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 xml:space="preserve">odporność na ścieranie, </w:t>
      </w:r>
    </w:p>
    <w:p w:rsidR="00ED6B09" w:rsidRPr="00ED6B09" w:rsidRDefault="00ED6B09" w:rsidP="00ED6B09">
      <w:pPr>
        <w:numPr>
          <w:ilvl w:val="0"/>
          <w:numId w:val="7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>zmiany liniowe podczas ogrzewania i studzenia,</w:t>
      </w:r>
    </w:p>
    <w:p w:rsidR="00ED6B09" w:rsidRPr="00ED6B09" w:rsidRDefault="00ED6B09" w:rsidP="00ED6B09">
      <w:pPr>
        <w:numPr>
          <w:ilvl w:val="0"/>
          <w:numId w:val="7"/>
        </w:numPr>
        <w:spacing w:after="120" w:line="288" w:lineRule="auto"/>
        <w:ind w:left="2551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 xml:space="preserve">wytrzymałość na ściskanie, </w:t>
      </w:r>
    </w:p>
    <w:p w:rsidR="00ED6B09" w:rsidRPr="00ED6B09" w:rsidRDefault="00ED6B09" w:rsidP="00ED6B09">
      <w:pPr>
        <w:numPr>
          <w:ilvl w:val="2"/>
          <w:numId w:val="1"/>
        </w:numPr>
        <w:spacing w:before="120" w:after="120" w:line="288" w:lineRule="auto"/>
        <w:jc w:val="both"/>
        <w:outlineLvl w:val="2"/>
        <w:rPr>
          <w:rFonts w:asciiTheme="minorHAnsi" w:eastAsiaTheme="minorHAnsi" w:hAnsiTheme="minorHAnsi" w:cs="Arial"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iCs/>
          <w:kern w:val="20"/>
          <w:sz w:val="22"/>
          <w:szCs w:val="22"/>
          <w:lang w:eastAsia="en-US"/>
        </w:rPr>
        <w:t>Przeprowadzenie analiz laboratoryjnych obmurza (</w:t>
      </w:r>
      <w:r w:rsidRPr="00ED6B09">
        <w:rPr>
          <w:rFonts w:asciiTheme="minorHAnsi" w:eastAsiaTheme="minorHAnsi" w:hAnsiTheme="minorHAnsi" w:cs="Arial"/>
          <w:i/>
          <w:iCs/>
          <w:kern w:val="20"/>
          <w:sz w:val="22"/>
          <w:szCs w:val="22"/>
          <w:lang w:eastAsia="en-US"/>
        </w:rPr>
        <w:t>próbki przed pracą -  próbki   przygotowane  przez   Wykonawcę  z   materiałów   użytych   do   remontu</w:t>
      </w:r>
      <w:r w:rsidRPr="00ED6B09">
        <w:rPr>
          <w:rFonts w:asciiTheme="minorHAnsi" w:eastAsiaTheme="minorHAnsi" w:hAnsiTheme="minorHAnsi" w:cs="Arial"/>
          <w:iCs/>
          <w:kern w:val="20"/>
          <w:sz w:val="22"/>
          <w:szCs w:val="22"/>
          <w:lang w:eastAsia="en-US"/>
        </w:rPr>
        <w:t>) w zakresie:</w:t>
      </w:r>
    </w:p>
    <w:p w:rsidR="00ED6B09" w:rsidRPr="00ED6B09" w:rsidRDefault="00ED6B09" w:rsidP="00ED6B09">
      <w:pPr>
        <w:numPr>
          <w:ilvl w:val="0"/>
          <w:numId w:val="7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 xml:space="preserve">gęstość pozorna, </w:t>
      </w:r>
    </w:p>
    <w:p w:rsidR="00ED6B09" w:rsidRPr="00ED6B09" w:rsidRDefault="00ED6B09" w:rsidP="00ED6B09">
      <w:pPr>
        <w:numPr>
          <w:ilvl w:val="0"/>
          <w:numId w:val="7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>porowatość otwarta,</w:t>
      </w:r>
    </w:p>
    <w:p w:rsidR="00ED6B09" w:rsidRPr="00ED6B09" w:rsidRDefault="00ED6B09" w:rsidP="00ED6B09">
      <w:pPr>
        <w:numPr>
          <w:ilvl w:val="0"/>
          <w:numId w:val="7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>analiza chemiczna,</w:t>
      </w:r>
    </w:p>
    <w:p w:rsidR="00ED6B09" w:rsidRPr="00ED6B09" w:rsidRDefault="00ED6B09" w:rsidP="00ED6B09">
      <w:pPr>
        <w:numPr>
          <w:ilvl w:val="0"/>
          <w:numId w:val="7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 xml:space="preserve">odporność na ścieranie, </w:t>
      </w:r>
    </w:p>
    <w:p w:rsidR="00ED6B09" w:rsidRPr="00ED6B09" w:rsidRDefault="00ED6B09" w:rsidP="00ED6B09">
      <w:pPr>
        <w:numPr>
          <w:ilvl w:val="0"/>
          <w:numId w:val="7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>zmiany liniowe podczas ogrzewania i studzenia,</w:t>
      </w:r>
    </w:p>
    <w:p w:rsidR="00ED6B09" w:rsidRPr="00ED6B09" w:rsidRDefault="00ED6B09" w:rsidP="00ED6B09">
      <w:pPr>
        <w:numPr>
          <w:ilvl w:val="0"/>
          <w:numId w:val="7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 xml:space="preserve">wytrzymałość na ściskanie, </w:t>
      </w:r>
    </w:p>
    <w:p w:rsidR="00ED6B09" w:rsidRPr="00ED6B09" w:rsidRDefault="00ED6B09" w:rsidP="00ED6B09">
      <w:pPr>
        <w:numPr>
          <w:ilvl w:val="0"/>
          <w:numId w:val="7"/>
        </w:numPr>
        <w:spacing w:after="120" w:line="288" w:lineRule="auto"/>
        <w:ind w:left="2551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 xml:space="preserve">oznaczenie ilościowe i jakościowe składu fazowego. </w:t>
      </w:r>
    </w:p>
    <w:p w:rsidR="00ED6B09" w:rsidRPr="00ED6B09" w:rsidRDefault="00ED6B09" w:rsidP="00ED6B09">
      <w:pPr>
        <w:numPr>
          <w:ilvl w:val="2"/>
          <w:numId w:val="1"/>
        </w:numPr>
        <w:spacing w:before="120" w:after="120" w:line="288" w:lineRule="auto"/>
        <w:jc w:val="both"/>
        <w:outlineLvl w:val="2"/>
        <w:rPr>
          <w:rFonts w:asciiTheme="minorHAnsi" w:eastAsiaTheme="minorHAnsi" w:hAnsiTheme="minorHAnsi" w:cs="Arial"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iCs/>
          <w:kern w:val="20"/>
          <w:sz w:val="22"/>
          <w:szCs w:val="22"/>
          <w:lang w:eastAsia="en-US"/>
        </w:rPr>
        <w:t xml:space="preserve">Dostarczenie sprawozdania (opinii) z badań laboratoryjnych. </w:t>
      </w:r>
    </w:p>
    <w:p w:rsidR="00ED6B09" w:rsidRPr="00ED6B09" w:rsidRDefault="00ED6B09" w:rsidP="00ED6B09">
      <w:pPr>
        <w:numPr>
          <w:ilvl w:val="2"/>
          <w:numId w:val="1"/>
        </w:numPr>
        <w:spacing w:before="120" w:after="120" w:line="288" w:lineRule="auto"/>
        <w:jc w:val="both"/>
        <w:outlineLvl w:val="2"/>
        <w:rPr>
          <w:rFonts w:asciiTheme="minorHAnsi" w:eastAsiaTheme="minorHAnsi" w:hAnsiTheme="minorHAnsi" w:cs="Arial"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iCs/>
          <w:kern w:val="20"/>
          <w:sz w:val="22"/>
          <w:szCs w:val="22"/>
          <w:lang w:eastAsia="en-US"/>
        </w:rPr>
        <w:t>Określenie przyczyn uszkodzenia obmurza i zalecenia dla dalszej eksploatacji</w:t>
      </w:r>
      <w:r w:rsidR="00AF74BA">
        <w:rPr>
          <w:rFonts w:asciiTheme="minorHAnsi" w:eastAsiaTheme="minorHAnsi" w:hAnsiTheme="minorHAnsi" w:cs="Arial"/>
          <w:iCs/>
          <w:kern w:val="20"/>
          <w:sz w:val="22"/>
          <w:szCs w:val="22"/>
          <w:lang w:eastAsia="en-US"/>
        </w:rPr>
        <w:t xml:space="preserve"> </w:t>
      </w:r>
      <w:r w:rsidR="00AF74BA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w przypadku badań próbek „po pracy</w:t>
      </w:r>
      <w:r w:rsidR="00AF74BA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”</w:t>
      </w:r>
      <w:r w:rsidRPr="00ED6B09">
        <w:rPr>
          <w:rFonts w:asciiTheme="minorHAnsi" w:eastAsiaTheme="minorHAnsi" w:hAnsiTheme="minorHAnsi" w:cs="Arial"/>
          <w:iCs/>
          <w:kern w:val="20"/>
          <w:sz w:val="22"/>
          <w:szCs w:val="22"/>
          <w:lang w:eastAsia="en-US"/>
        </w:rPr>
        <w:t>.</w:t>
      </w:r>
    </w:p>
    <w:p w:rsidR="00ED6B09" w:rsidRPr="00ED6B09" w:rsidRDefault="00ED6B09" w:rsidP="00ED6B09">
      <w:pPr>
        <w:numPr>
          <w:ilvl w:val="1"/>
          <w:numId w:val="1"/>
        </w:numPr>
        <w:tabs>
          <w:tab w:val="clear" w:pos="1135"/>
        </w:tabs>
        <w:spacing w:before="120" w:after="120" w:line="276" w:lineRule="auto"/>
        <w:ind w:left="709" w:hanging="425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Dostarczenie  próbek  do   badań -  po stronie Zamawiającego.</w:t>
      </w:r>
    </w:p>
    <w:p w:rsidR="00ED6B09" w:rsidRPr="00ED6B09" w:rsidRDefault="00ED6B09" w:rsidP="00ED6B09">
      <w:pPr>
        <w:numPr>
          <w:ilvl w:val="1"/>
          <w:numId w:val="1"/>
        </w:numPr>
        <w:tabs>
          <w:tab w:val="clear" w:pos="1135"/>
        </w:tabs>
        <w:spacing w:before="120" w:after="120" w:line="276" w:lineRule="auto"/>
        <w:ind w:left="709" w:hanging="425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Wykonawca musi posiadać akredytowane Laboratorium badawcze w zakresie badań MATERIAŁÓW OGNIOTRWAŁYCH w niskich i wysokich temperaturach spełniających wymagania zawarte w normie PN-EN ISO/IEC 17025:2005</w:t>
      </w:r>
    </w:p>
    <w:p w:rsidR="00ED6B09" w:rsidRPr="00ED6B09" w:rsidRDefault="00ED6B09" w:rsidP="00ED6B09">
      <w:pPr>
        <w:numPr>
          <w:ilvl w:val="1"/>
          <w:numId w:val="1"/>
        </w:numPr>
        <w:tabs>
          <w:tab w:val="clear" w:pos="1135"/>
        </w:tabs>
        <w:spacing w:before="120" w:after="120" w:line="276" w:lineRule="auto"/>
        <w:ind w:left="709" w:hanging="425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Badania próbek wymurówki należy wykonać wg norm: </w:t>
      </w:r>
    </w:p>
    <w:p w:rsidR="00ED6B09" w:rsidRPr="00ED6B09" w:rsidRDefault="00ED6B09" w:rsidP="00ED6B09">
      <w:pPr>
        <w:ind w:firstLine="709"/>
        <w:rPr>
          <w:rFonts w:asciiTheme="minorHAnsi" w:hAnsiTheme="minorHAnsi"/>
          <w:sz w:val="22"/>
          <w:szCs w:val="22"/>
          <w:lang w:val="en-US"/>
        </w:rPr>
      </w:pPr>
      <w:r w:rsidRPr="00ED6B09">
        <w:rPr>
          <w:rFonts w:asciiTheme="minorHAnsi" w:hAnsiTheme="minorHAnsi"/>
          <w:sz w:val="22"/>
          <w:szCs w:val="22"/>
          <w:lang w:val="en-US"/>
        </w:rPr>
        <w:t>-PN-EN ISO 12677:2011</w:t>
      </w:r>
    </w:p>
    <w:p w:rsidR="00ED6B09" w:rsidRPr="00ED6B09" w:rsidRDefault="00ED6B09" w:rsidP="00ED6B09">
      <w:pPr>
        <w:ind w:firstLine="709"/>
        <w:rPr>
          <w:rFonts w:asciiTheme="minorHAnsi" w:hAnsiTheme="minorHAnsi"/>
          <w:sz w:val="22"/>
          <w:szCs w:val="22"/>
          <w:lang w:val="en-US"/>
        </w:rPr>
      </w:pPr>
      <w:r w:rsidRPr="00ED6B09">
        <w:rPr>
          <w:rFonts w:asciiTheme="minorHAnsi" w:hAnsiTheme="minorHAnsi"/>
          <w:sz w:val="22"/>
          <w:szCs w:val="22"/>
          <w:lang w:val="en-US"/>
        </w:rPr>
        <w:t>-PN-EN 993-1:1998</w:t>
      </w:r>
    </w:p>
    <w:p w:rsidR="00ED6B09" w:rsidRPr="00ED6B09" w:rsidRDefault="00ED6B09" w:rsidP="00ED6B09">
      <w:pPr>
        <w:ind w:firstLine="709"/>
        <w:rPr>
          <w:rFonts w:asciiTheme="minorHAnsi" w:hAnsiTheme="minorHAnsi"/>
          <w:sz w:val="22"/>
          <w:szCs w:val="22"/>
          <w:lang w:val="en-US"/>
        </w:rPr>
      </w:pPr>
      <w:r w:rsidRPr="00ED6B09">
        <w:rPr>
          <w:rFonts w:asciiTheme="minorHAnsi" w:hAnsiTheme="minorHAnsi"/>
          <w:sz w:val="22"/>
          <w:szCs w:val="22"/>
          <w:lang w:val="en-US"/>
        </w:rPr>
        <w:t>- PN-EN IOS 1927-6:2013-06 pkt. 6</w:t>
      </w:r>
    </w:p>
    <w:p w:rsidR="00ED6B09" w:rsidRPr="00ED6B09" w:rsidRDefault="00ED6B09" w:rsidP="00ED6B09">
      <w:pPr>
        <w:ind w:firstLine="709"/>
        <w:rPr>
          <w:rFonts w:asciiTheme="minorHAnsi" w:hAnsiTheme="minorHAnsi"/>
          <w:sz w:val="22"/>
          <w:szCs w:val="22"/>
          <w:lang w:val="en-US"/>
        </w:rPr>
      </w:pPr>
      <w:r w:rsidRPr="00ED6B09">
        <w:rPr>
          <w:rFonts w:asciiTheme="minorHAnsi" w:hAnsiTheme="minorHAnsi"/>
          <w:sz w:val="22"/>
          <w:szCs w:val="22"/>
          <w:lang w:val="en-US"/>
        </w:rPr>
        <w:t>- PN-EN ISO 1927-6:2013-06 pkt.7</w:t>
      </w:r>
    </w:p>
    <w:p w:rsidR="00ED6B09" w:rsidRPr="00ED6B09" w:rsidRDefault="00ED6B09" w:rsidP="00ED6B09">
      <w:pPr>
        <w:spacing w:after="120"/>
        <w:rPr>
          <w:rFonts w:asciiTheme="minorHAnsi" w:hAnsiTheme="minorHAnsi"/>
          <w:sz w:val="22"/>
          <w:szCs w:val="22"/>
          <w:lang w:val="en-US" w:eastAsia="en-US"/>
        </w:rPr>
      </w:pPr>
    </w:p>
    <w:p w:rsidR="00ED6B09" w:rsidRPr="00ED6B09" w:rsidRDefault="00ED6B09" w:rsidP="00ED6B09">
      <w:pPr>
        <w:keepNext/>
        <w:numPr>
          <w:ilvl w:val="0"/>
          <w:numId w:val="1"/>
        </w:numPr>
        <w:tabs>
          <w:tab w:val="clear" w:pos="709"/>
          <w:tab w:val="num" w:pos="426"/>
        </w:tabs>
        <w:spacing w:before="120" w:after="120"/>
        <w:ind w:left="567" w:hanging="567"/>
        <w:outlineLvl w:val="0"/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ED6B09"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  <w:t>termin wykonania</w:t>
      </w:r>
    </w:p>
    <w:p w:rsidR="00ED6B09" w:rsidRPr="00ED6B09" w:rsidRDefault="00ED6B09" w:rsidP="00ED6B09">
      <w:pPr>
        <w:numPr>
          <w:ilvl w:val="1"/>
          <w:numId w:val="1"/>
        </w:numPr>
        <w:tabs>
          <w:tab w:val="clear" w:pos="1135"/>
        </w:tabs>
        <w:spacing w:before="120" w:after="120" w:line="276" w:lineRule="auto"/>
        <w:ind w:left="709" w:hanging="425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Strony ustalają następujące terminy wykonania Usług:</w:t>
      </w:r>
    </w:p>
    <w:p w:rsidR="00ED6B09" w:rsidRPr="00ED6B09" w:rsidRDefault="00ED6B09" w:rsidP="00ED6B09">
      <w:pPr>
        <w:numPr>
          <w:ilvl w:val="2"/>
          <w:numId w:val="1"/>
        </w:numPr>
        <w:spacing w:line="288" w:lineRule="auto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Pierwsze badanie – </w:t>
      </w:r>
      <w:r w:rsidR="00AF74BA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kwiecień/</w:t>
      </w:r>
      <w:r w:rsidR="0084116D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maj</w:t>
      </w:r>
      <w:r w:rsidRPr="00ED6B0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 201</w:t>
      </w:r>
      <w:r w:rsidR="0060158A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9</w:t>
      </w:r>
      <w:r w:rsidRPr="00ED6B0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 r.</w:t>
      </w:r>
    </w:p>
    <w:p w:rsidR="00ED6B09" w:rsidRPr="00ED6B09" w:rsidRDefault="00ED6B09" w:rsidP="00ED6B09">
      <w:pPr>
        <w:numPr>
          <w:ilvl w:val="2"/>
          <w:numId w:val="1"/>
        </w:numPr>
        <w:spacing w:line="288" w:lineRule="auto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Drugie badanie - listopad/ grudzień 201</w:t>
      </w:r>
      <w:r w:rsidR="0060158A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9</w:t>
      </w:r>
      <w:r w:rsidRPr="00ED6B0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 r.</w:t>
      </w:r>
    </w:p>
    <w:p w:rsidR="00ED6B09" w:rsidRPr="00ED6B09" w:rsidRDefault="00ED6B09" w:rsidP="00ED6B09">
      <w:pPr>
        <w:numPr>
          <w:ilvl w:val="2"/>
          <w:numId w:val="1"/>
        </w:numPr>
        <w:spacing w:after="120" w:line="288" w:lineRule="auto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Opracowanie i dostarczenie sprawozdania z badań </w:t>
      </w:r>
      <w:r w:rsidR="00AF74BA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(</w:t>
      </w:r>
      <w:r w:rsidRPr="00ED6B0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wraz z określeniem przyczyn uszkodzenia obmurza i zaleceniami dla dalszej eksploatacji</w:t>
      </w:r>
      <w:r w:rsidR="00AF74BA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 w przypadku badań próbek „po pracy”)</w:t>
      </w:r>
      <w:r w:rsidRPr="00ED6B0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 – w ciągu 3 tygodni od pobrania próbek.</w:t>
      </w:r>
    </w:p>
    <w:p w:rsidR="00ED6B09" w:rsidRPr="00ED6B09" w:rsidRDefault="00ED6B09" w:rsidP="00ED6B09">
      <w:pPr>
        <w:keepNext/>
        <w:numPr>
          <w:ilvl w:val="0"/>
          <w:numId w:val="1"/>
        </w:numPr>
        <w:spacing w:before="120"/>
        <w:ind w:left="426" w:hanging="426"/>
        <w:outlineLvl w:val="0"/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</w:pPr>
      <w:r w:rsidRPr="00ED6B09"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  <w:lastRenderedPageBreak/>
        <w:t>WYNAGRODZENIE I WARUNKI PŁATNOŚCI</w:t>
      </w:r>
    </w:p>
    <w:p w:rsidR="00ED6B09" w:rsidRPr="00AF74BA" w:rsidRDefault="00ED6B09" w:rsidP="00ED6B09">
      <w:pPr>
        <w:numPr>
          <w:ilvl w:val="1"/>
          <w:numId w:val="1"/>
        </w:numPr>
        <w:spacing w:before="120" w:after="120" w:line="288" w:lineRule="auto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AF74BA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Rozliczenie Usług nastąpi na podstawie wynagrodzenia  ryczałtowego:</w:t>
      </w:r>
    </w:p>
    <w:p w:rsidR="00ED6B09" w:rsidRPr="00AF74BA" w:rsidRDefault="00ED6B09" w:rsidP="00ED6B09">
      <w:pPr>
        <w:numPr>
          <w:ilvl w:val="2"/>
          <w:numId w:val="1"/>
        </w:numPr>
        <w:spacing w:before="120" w:after="120" w:line="288" w:lineRule="auto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Za   wykonania   badania   obmurza  zgodnie   z   zakresem  </w:t>
      </w:r>
      <w:r w:rsidR="00115A8F"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określonym  w  pkt. 1</w:t>
      </w:r>
      <w:r w:rsidR="0084116D"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.2.1</w:t>
      </w:r>
      <w:r w:rsidR="00666A75"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 </w:t>
      </w:r>
      <w:r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w  </w:t>
      </w:r>
      <w:r w:rsidR="00666A75"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maju</w:t>
      </w:r>
      <w:r w:rsidR="007D0F6E"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</w:t>
      </w:r>
      <w:r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201</w:t>
      </w:r>
      <w:r w:rsidR="0060158A"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9</w:t>
      </w:r>
      <w:r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</w:t>
      </w:r>
      <w:r w:rsidR="007D0F6E"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wraz   z dostarczeniem  sprawozdania  oraz  określeniem  przyczyn  uszkodzenia   </w:t>
      </w:r>
      <w:r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-   w wysokości    </w:t>
      </w:r>
      <w:r w:rsidR="0060158A" w:rsidRPr="00AF74BA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  <w:lang w:eastAsia="en-US"/>
        </w:rPr>
        <w:t>…………………</w:t>
      </w:r>
      <w:r w:rsidRPr="00AF74BA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  <w:lang w:eastAsia="en-US"/>
        </w:rPr>
        <w:t xml:space="preserve"> zł</w:t>
      </w:r>
      <w:r w:rsidR="009A7AD9"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( słownie: </w:t>
      </w:r>
      <w:r w:rsidR="0060158A" w:rsidRPr="00AF74BA">
        <w:rPr>
          <w:rFonts w:asciiTheme="minorHAnsi" w:hAnsiTheme="minorHAnsi" w:cs="Arial"/>
          <w:i/>
          <w:iCs/>
          <w:color w:val="000000" w:themeColor="text1"/>
          <w:kern w:val="20"/>
          <w:sz w:val="22"/>
          <w:szCs w:val="22"/>
          <w:lang w:eastAsia="en-US"/>
        </w:rPr>
        <w:t>……………………</w:t>
      </w:r>
      <w:r w:rsidR="009A7AD9" w:rsidRPr="00AF74BA">
        <w:rPr>
          <w:rFonts w:asciiTheme="minorHAnsi" w:hAnsiTheme="minorHAnsi" w:cs="Arial"/>
          <w:i/>
          <w:iCs/>
          <w:color w:val="000000" w:themeColor="text1"/>
          <w:kern w:val="20"/>
          <w:sz w:val="22"/>
          <w:szCs w:val="22"/>
          <w:lang w:eastAsia="en-US"/>
        </w:rPr>
        <w:t xml:space="preserve"> złotych</w:t>
      </w:r>
      <w:r w:rsidR="009A7AD9"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)</w:t>
      </w:r>
      <w:r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.</w:t>
      </w:r>
    </w:p>
    <w:p w:rsidR="009A7AD9" w:rsidRPr="00AF74BA" w:rsidRDefault="00ED6B09" w:rsidP="009A7AD9">
      <w:pPr>
        <w:numPr>
          <w:ilvl w:val="2"/>
          <w:numId w:val="1"/>
        </w:numPr>
        <w:spacing w:before="120" w:after="120" w:line="288" w:lineRule="auto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Za   wykonania   badania   obmurza  zgodnie   z  </w:t>
      </w:r>
      <w:r w:rsidR="00115A8F"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zakresem  określonym  w  pkt. 1</w:t>
      </w:r>
      <w:r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.2</w:t>
      </w:r>
      <w:r w:rsidR="0084116D"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.2</w:t>
      </w:r>
      <w:r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w  listopadzie/grudniu  201</w:t>
      </w:r>
      <w:r w:rsidR="0060158A"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9</w:t>
      </w:r>
      <w:r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</w:t>
      </w:r>
      <w:r w:rsidR="007D0F6E"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wraz   z dostarczeniem  sprawozdania    </w:t>
      </w:r>
      <w:r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-   w wysokości  </w:t>
      </w:r>
      <w:r w:rsidR="00660A89" w:rsidRPr="00AF74BA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  <w:lang w:eastAsia="en-US"/>
        </w:rPr>
        <w:t>……………….</w:t>
      </w:r>
      <w:r w:rsidRPr="00AF74BA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  <w:lang w:eastAsia="en-US"/>
        </w:rPr>
        <w:t xml:space="preserve"> zł</w:t>
      </w:r>
      <w:r w:rsidR="009A7AD9"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( słownie: </w:t>
      </w:r>
      <w:r w:rsidR="0060158A" w:rsidRPr="00AF74BA">
        <w:rPr>
          <w:rFonts w:asciiTheme="minorHAnsi" w:hAnsiTheme="minorHAnsi" w:cs="Arial"/>
          <w:i/>
          <w:iCs/>
          <w:color w:val="000000" w:themeColor="text1"/>
          <w:kern w:val="20"/>
          <w:sz w:val="22"/>
          <w:szCs w:val="22"/>
          <w:lang w:eastAsia="en-US"/>
        </w:rPr>
        <w:t>……………………….</w:t>
      </w:r>
      <w:r w:rsidR="009A7AD9" w:rsidRPr="00AF74BA">
        <w:rPr>
          <w:rFonts w:asciiTheme="minorHAnsi" w:hAnsiTheme="minorHAnsi" w:cs="Arial"/>
          <w:i/>
          <w:iCs/>
          <w:color w:val="000000" w:themeColor="text1"/>
          <w:kern w:val="20"/>
          <w:sz w:val="22"/>
          <w:szCs w:val="22"/>
          <w:lang w:eastAsia="en-US"/>
        </w:rPr>
        <w:t xml:space="preserve"> złotych</w:t>
      </w:r>
      <w:r w:rsidR="009A7AD9"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).</w:t>
      </w:r>
    </w:p>
    <w:p w:rsidR="00ED6B09" w:rsidRPr="00AF74BA" w:rsidRDefault="00ED6B09" w:rsidP="00ED6B09">
      <w:pPr>
        <w:numPr>
          <w:ilvl w:val="2"/>
          <w:numId w:val="1"/>
        </w:numPr>
        <w:spacing w:before="120" w:after="120" w:line="288" w:lineRule="auto"/>
        <w:jc w:val="both"/>
        <w:outlineLvl w:val="2"/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  <w:lang w:eastAsia="en-US"/>
        </w:rPr>
      </w:pPr>
      <w:r w:rsidRPr="00AF74B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 </w:t>
      </w:r>
      <w:r w:rsidRPr="00AF74BA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  <w:lang w:eastAsia="en-US"/>
        </w:rPr>
        <w:t>Wynagrodzenie obejmuje wszystkie koszty wykonania Usług.</w:t>
      </w:r>
    </w:p>
    <w:p w:rsidR="00ED6B09" w:rsidRPr="00AF74BA" w:rsidRDefault="00ED6B09" w:rsidP="00ED6B09">
      <w:pPr>
        <w:numPr>
          <w:ilvl w:val="1"/>
          <w:numId w:val="1"/>
        </w:numPr>
        <w:spacing w:before="120" w:after="120" w:line="288" w:lineRule="auto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AF74BA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Łączne wynagrodzenie Wykonawcy w całym okresie realizacji Umowy nie może przekroczyć kwoty </w:t>
      </w:r>
      <w:r w:rsidR="0060158A" w:rsidRPr="00AF74BA">
        <w:rPr>
          <w:rFonts w:asciiTheme="minorHAnsi" w:hAnsiTheme="minorHAnsi" w:cstheme="minorHAnsi"/>
          <w:b/>
          <w:bCs/>
          <w:iCs/>
          <w:color w:val="000000" w:themeColor="text1"/>
          <w:kern w:val="20"/>
          <w:sz w:val="22"/>
          <w:szCs w:val="22"/>
          <w:lang w:eastAsia="en-US"/>
        </w:rPr>
        <w:t>………………………….</w:t>
      </w:r>
      <w:r w:rsidRPr="00AF74BA">
        <w:rPr>
          <w:rFonts w:asciiTheme="minorHAnsi" w:hAnsiTheme="minorHAnsi" w:cstheme="minorHAnsi"/>
          <w:b/>
          <w:bCs/>
          <w:iCs/>
          <w:color w:val="000000" w:themeColor="text1"/>
          <w:kern w:val="20"/>
          <w:sz w:val="22"/>
          <w:szCs w:val="22"/>
          <w:lang w:eastAsia="en-US"/>
        </w:rPr>
        <w:t xml:space="preserve"> zł</w:t>
      </w:r>
      <w:r w:rsidRPr="00AF74BA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 netto.</w:t>
      </w:r>
    </w:p>
    <w:p w:rsidR="00ED6B09" w:rsidRPr="00AF74BA" w:rsidRDefault="00ED6B09" w:rsidP="00ED6B09">
      <w:pPr>
        <w:keepNext/>
        <w:numPr>
          <w:ilvl w:val="0"/>
          <w:numId w:val="1"/>
        </w:numPr>
        <w:tabs>
          <w:tab w:val="clear" w:pos="709"/>
        </w:tabs>
        <w:spacing w:before="120"/>
        <w:ind w:left="426" w:hanging="426"/>
        <w:jc w:val="both"/>
        <w:outlineLvl w:val="0"/>
        <w:rPr>
          <w:rFonts w:asciiTheme="minorHAnsi" w:hAnsiTheme="minorHAnsi" w:cs="Arial"/>
          <w:b/>
          <w:bCs/>
          <w:caps/>
          <w:color w:val="000000" w:themeColor="text1"/>
          <w:kern w:val="32"/>
          <w:sz w:val="22"/>
          <w:szCs w:val="22"/>
          <w:lang w:eastAsia="en-US"/>
        </w:rPr>
      </w:pPr>
      <w:r w:rsidRPr="00AF74BA">
        <w:rPr>
          <w:rFonts w:asciiTheme="minorHAnsi" w:hAnsiTheme="minorHAnsi" w:cs="Arial"/>
          <w:b/>
          <w:bCs/>
          <w:caps/>
          <w:color w:val="000000" w:themeColor="text1"/>
          <w:kern w:val="32"/>
          <w:sz w:val="22"/>
          <w:szCs w:val="22"/>
          <w:lang w:eastAsia="en-US"/>
        </w:rPr>
        <w:t>OSOBY ODPOWIEDZIALNE ZA REALIZACJĘ UMOWY</w:t>
      </w:r>
    </w:p>
    <w:p w:rsidR="00ED6B09" w:rsidRPr="00AF74BA" w:rsidRDefault="00ED6B09" w:rsidP="00ED6B09">
      <w:pPr>
        <w:numPr>
          <w:ilvl w:val="1"/>
          <w:numId w:val="1"/>
        </w:numPr>
        <w:tabs>
          <w:tab w:val="num" w:pos="851"/>
        </w:tabs>
        <w:spacing w:before="120"/>
        <w:outlineLvl w:val="1"/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val="en-US" w:eastAsia="en-US"/>
        </w:rPr>
      </w:pPr>
      <w:r w:rsidRPr="00AF74BA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t>Zamawiający wyznacza niniejszym:</w:t>
      </w:r>
    </w:p>
    <w:p w:rsidR="00ED6B09" w:rsidRPr="00AF74BA" w:rsidRDefault="0060158A" w:rsidP="00ED6B09">
      <w:pPr>
        <w:spacing w:before="120" w:after="120" w:line="288" w:lineRule="auto"/>
        <w:ind w:left="1418" w:hanging="709"/>
        <w:outlineLvl w:val="2"/>
        <w:rPr>
          <w:rFonts w:asciiTheme="minorHAnsi" w:eastAsia="Calibri" w:hAnsiTheme="minorHAnsi" w:cstheme="minorHAnsi"/>
          <w:b/>
          <w:color w:val="000000" w:themeColor="text1"/>
          <w:kern w:val="20"/>
          <w:sz w:val="22"/>
          <w:szCs w:val="22"/>
          <w:lang w:val="en-US" w:eastAsia="en-US"/>
        </w:rPr>
      </w:pPr>
      <w:r w:rsidRPr="00AF74BA">
        <w:rPr>
          <w:rFonts w:asciiTheme="minorHAnsi" w:eastAsia="Calibri" w:hAnsiTheme="minorHAnsi" w:cstheme="minorHAnsi"/>
          <w:b/>
          <w:color w:val="000000" w:themeColor="text1"/>
          <w:kern w:val="20"/>
          <w:sz w:val="22"/>
          <w:szCs w:val="22"/>
          <w:lang w:val="en-US" w:eastAsia="en-US"/>
        </w:rPr>
        <w:t>…………………….</w:t>
      </w:r>
      <w:r w:rsidR="00ED6B09" w:rsidRPr="00AF74BA">
        <w:rPr>
          <w:rFonts w:asciiTheme="minorHAnsi" w:eastAsia="Calibri" w:hAnsiTheme="minorHAnsi" w:cstheme="minorHAnsi"/>
          <w:b/>
          <w:color w:val="000000" w:themeColor="text1"/>
          <w:kern w:val="20"/>
          <w:sz w:val="22"/>
          <w:szCs w:val="22"/>
          <w:lang w:val="en-US" w:eastAsia="en-US"/>
        </w:rPr>
        <w:t xml:space="preserve">  – tel.  15 865 </w:t>
      </w:r>
      <w:r w:rsidRPr="00AF74BA">
        <w:rPr>
          <w:rFonts w:asciiTheme="minorHAnsi" w:eastAsia="Calibri" w:hAnsiTheme="minorHAnsi" w:cstheme="minorHAnsi"/>
          <w:b/>
          <w:color w:val="000000" w:themeColor="text1"/>
          <w:kern w:val="20"/>
          <w:sz w:val="22"/>
          <w:szCs w:val="22"/>
          <w:lang w:val="en-US" w:eastAsia="en-US"/>
        </w:rPr>
        <w:t>…………………………..</w:t>
      </w:r>
      <w:r w:rsidR="00ED6B09" w:rsidRPr="00AF74BA">
        <w:rPr>
          <w:rFonts w:asciiTheme="minorHAnsi" w:eastAsia="Calibri" w:hAnsiTheme="minorHAnsi" w:cstheme="minorHAnsi"/>
          <w:b/>
          <w:color w:val="000000" w:themeColor="text1"/>
          <w:kern w:val="20"/>
          <w:sz w:val="22"/>
          <w:szCs w:val="22"/>
          <w:lang w:val="en-US" w:eastAsia="en-US"/>
        </w:rPr>
        <w:t xml:space="preserve">  , e-mail: </w:t>
      </w:r>
      <w:r w:rsidRPr="00AF74BA">
        <w:rPr>
          <w:rFonts w:asciiTheme="minorHAnsi" w:eastAsia="Calibri" w:hAnsiTheme="minorHAnsi" w:cstheme="minorHAnsi"/>
          <w:b/>
          <w:color w:val="000000" w:themeColor="text1"/>
          <w:kern w:val="20"/>
          <w:sz w:val="22"/>
          <w:szCs w:val="22"/>
          <w:lang w:val="en-US" w:eastAsia="en-US"/>
        </w:rPr>
        <w:t>…………………………….</w:t>
      </w:r>
      <w:r w:rsidR="00ED6B09" w:rsidRPr="00AF74BA">
        <w:rPr>
          <w:rFonts w:asciiTheme="minorHAnsi" w:eastAsia="Calibri" w:hAnsiTheme="minorHAnsi" w:cstheme="minorHAnsi"/>
          <w:b/>
          <w:color w:val="000000" w:themeColor="text1"/>
          <w:kern w:val="20"/>
          <w:sz w:val="22"/>
          <w:szCs w:val="22"/>
          <w:lang w:val="en-US" w:eastAsia="en-US"/>
        </w:rPr>
        <w:t>@</w:t>
      </w:r>
      <w:r w:rsidR="00115A8F" w:rsidRPr="00AF74BA">
        <w:rPr>
          <w:rFonts w:asciiTheme="minorHAnsi" w:eastAsia="Calibri" w:hAnsiTheme="minorHAnsi" w:cstheme="minorHAnsi"/>
          <w:b/>
          <w:color w:val="000000" w:themeColor="text1"/>
          <w:kern w:val="20"/>
          <w:sz w:val="22"/>
          <w:szCs w:val="22"/>
          <w:lang w:val="en-US" w:eastAsia="en-US"/>
        </w:rPr>
        <w:t>enea.</w:t>
      </w:r>
      <w:r w:rsidR="00ED6B09" w:rsidRPr="00AF74BA">
        <w:rPr>
          <w:rFonts w:asciiTheme="minorHAnsi" w:eastAsia="Calibri" w:hAnsiTheme="minorHAnsi" w:cstheme="minorHAnsi"/>
          <w:b/>
          <w:color w:val="000000" w:themeColor="text1"/>
          <w:kern w:val="20"/>
          <w:sz w:val="22"/>
          <w:szCs w:val="22"/>
          <w:lang w:val="en-US" w:eastAsia="en-US"/>
        </w:rPr>
        <w:t>pl,</w:t>
      </w:r>
    </w:p>
    <w:p w:rsidR="00ED6B09" w:rsidRDefault="00ED6B09" w:rsidP="00ED6B09">
      <w:pPr>
        <w:spacing w:before="120" w:after="120" w:line="276" w:lineRule="auto"/>
        <w:ind w:left="709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AF74BA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jako osobę upoważnioną do składania w jego imieniu wszelkich oświadczeń objętych</w:t>
      </w:r>
      <w:r w:rsidRPr="00ED6B0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ED6B09">
        <w:rPr>
          <w:rFonts w:asciiTheme="minorHAnsi" w:hAnsiTheme="minorHAnsi" w:cstheme="minorHAnsi"/>
          <w:b/>
          <w:bCs/>
          <w:iCs/>
          <w:kern w:val="20"/>
          <w:sz w:val="22"/>
          <w:szCs w:val="22"/>
          <w:lang w:eastAsia="en-US"/>
        </w:rPr>
        <w:t>Pełnomocnik Zamawiającego</w:t>
      </w:r>
      <w:r w:rsidRPr="00ED6B0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"). Pełnomocnik Zamawiającego nie jest uprawniony do podejmowania czynności oraz składania oświadczeń woli, które skutkowałyby jakąkolwiek zmianą Umowy.</w:t>
      </w:r>
    </w:p>
    <w:p w:rsidR="0060158A" w:rsidRPr="0060158A" w:rsidRDefault="0060158A" w:rsidP="0060158A">
      <w:pPr>
        <w:spacing w:before="120" w:after="120" w:line="288" w:lineRule="auto"/>
        <w:ind w:left="709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</w:rPr>
      </w:pPr>
      <w:r w:rsidRPr="0060158A">
        <w:rPr>
          <w:rFonts w:asciiTheme="minorHAnsi" w:hAnsiTheme="minorHAnsi" w:cstheme="minorHAnsi"/>
          <w:bCs/>
          <w:iCs/>
          <w:kern w:val="20"/>
          <w:sz w:val="22"/>
          <w:szCs w:val="22"/>
        </w:rPr>
        <w:t>Zmiana Pełnomocnika Zamawiającego nie wymaga zawarcia aneksu do Umowy i będzie skuteczna z chwilą pisemnego powiadomienia drugiej Strony.</w:t>
      </w:r>
    </w:p>
    <w:p w:rsidR="0060158A" w:rsidRPr="00ED6B09" w:rsidRDefault="0060158A" w:rsidP="00ED6B09">
      <w:pPr>
        <w:spacing w:before="120" w:after="120" w:line="276" w:lineRule="auto"/>
        <w:ind w:left="709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</w:p>
    <w:p w:rsidR="00ED6B09" w:rsidRPr="00ED6B09" w:rsidRDefault="00ED6B09" w:rsidP="00ED6B09">
      <w:pPr>
        <w:numPr>
          <w:ilvl w:val="1"/>
          <w:numId w:val="1"/>
        </w:numPr>
        <w:tabs>
          <w:tab w:val="num" w:pos="851"/>
        </w:tabs>
        <w:spacing w:before="120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Wykonawca wyznacza niniejszym:</w:t>
      </w:r>
    </w:p>
    <w:p w:rsidR="00ED6B09" w:rsidRDefault="00ED6B09" w:rsidP="00ED6B09">
      <w:pPr>
        <w:spacing w:before="120" w:after="240" w:line="288" w:lineRule="auto"/>
        <w:ind w:left="709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E76D93">
        <w:rPr>
          <w:rFonts w:asciiTheme="minorHAnsi" w:eastAsia="Calibri" w:hAnsiTheme="minorHAnsi" w:cstheme="minorHAnsi"/>
          <w:b/>
          <w:bCs/>
          <w:kern w:val="20"/>
          <w:sz w:val="22"/>
          <w:szCs w:val="22"/>
          <w:lang w:eastAsia="en-US"/>
        </w:rPr>
        <w:t>…………………………………………</w:t>
      </w:r>
      <w:r w:rsidRPr="00E76D93">
        <w:rPr>
          <w:rFonts w:asciiTheme="minorHAnsi" w:eastAsia="Calibri" w:hAnsiTheme="minorHAnsi" w:cstheme="minorHAnsi"/>
          <w:bCs/>
          <w:kern w:val="20"/>
          <w:sz w:val="22"/>
          <w:szCs w:val="22"/>
          <w:lang w:eastAsia="en-US"/>
        </w:rPr>
        <w:t xml:space="preserve">, tel.:  …………………………………………, e-mail: </w:t>
      </w:r>
      <w:hyperlink r:id="rId9" w:history="1">
        <w:r w:rsidRPr="00E76D93">
          <w:rPr>
            <w:rFonts w:asciiTheme="minorHAnsi" w:eastAsia="Calibri" w:hAnsiTheme="minorHAnsi" w:cstheme="minorHAnsi"/>
            <w:bCs/>
            <w:iCs/>
            <w:kern w:val="20"/>
            <w:sz w:val="22"/>
            <w:szCs w:val="22"/>
            <w:u w:val="single"/>
            <w:lang w:eastAsia="en-US"/>
          </w:rPr>
          <w:t>..................................................................</w:t>
        </w:r>
      </w:hyperlink>
      <w:r w:rsidRPr="00E76D93">
        <w:rPr>
          <w:rFonts w:asciiTheme="minorHAnsi" w:eastAsia="Calibri" w:hAnsiTheme="minorHAnsi" w:cstheme="minorHAnsi"/>
          <w:bCs/>
          <w:kern w:val="20"/>
          <w:sz w:val="22"/>
          <w:szCs w:val="22"/>
          <w:lang w:eastAsia="en-US"/>
        </w:rPr>
        <w:t xml:space="preserve">; </w:t>
      </w:r>
      <w:r w:rsidRPr="00ED6B0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ED6B09">
        <w:rPr>
          <w:rFonts w:asciiTheme="minorHAnsi" w:hAnsiTheme="minorHAnsi" w:cstheme="minorHAnsi"/>
          <w:b/>
          <w:bCs/>
          <w:iCs/>
          <w:kern w:val="20"/>
          <w:sz w:val="22"/>
          <w:szCs w:val="22"/>
          <w:lang w:eastAsia="en-US"/>
        </w:rPr>
        <w:t>Pełnomocnik Wykonawcy</w:t>
      </w:r>
      <w:r w:rsidRPr="00ED6B0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”). Pełnomocnik Wykonawcy nie jest uprawniony do podejmowania czynności oraz składania oświadczeń woli, które skutkowałyby jakąkolwiek zmianą Umowy.</w:t>
      </w:r>
    </w:p>
    <w:p w:rsidR="0060158A" w:rsidRPr="0060158A" w:rsidRDefault="0060158A" w:rsidP="0060158A">
      <w:pPr>
        <w:spacing w:before="120" w:after="120" w:line="288" w:lineRule="auto"/>
        <w:ind w:left="709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</w:rPr>
      </w:pPr>
      <w:r w:rsidRPr="0060158A">
        <w:rPr>
          <w:rFonts w:asciiTheme="minorHAnsi" w:hAnsiTheme="minorHAnsi" w:cstheme="minorHAnsi"/>
          <w:bCs/>
          <w:iCs/>
          <w:kern w:val="20"/>
          <w:sz w:val="22"/>
          <w:szCs w:val="22"/>
        </w:rPr>
        <w:t xml:space="preserve">Zmiana Pełnomocnika </w:t>
      </w:r>
      <w:r>
        <w:rPr>
          <w:rFonts w:asciiTheme="minorHAnsi" w:hAnsiTheme="minorHAnsi" w:cstheme="minorHAnsi"/>
          <w:bCs/>
          <w:iCs/>
          <w:kern w:val="20"/>
          <w:sz w:val="22"/>
          <w:szCs w:val="22"/>
        </w:rPr>
        <w:t>Wykonawcy</w:t>
      </w:r>
      <w:r w:rsidRPr="0060158A">
        <w:rPr>
          <w:rFonts w:asciiTheme="minorHAnsi" w:hAnsiTheme="minorHAnsi" w:cstheme="minorHAnsi"/>
          <w:bCs/>
          <w:iCs/>
          <w:kern w:val="20"/>
          <w:sz w:val="22"/>
          <w:szCs w:val="22"/>
        </w:rPr>
        <w:t xml:space="preserve"> nie wymaga zawarcia aneksu do Umowy i będzie skuteczna z chwilą pisemnego powiadomienia drugiej Strony.</w:t>
      </w:r>
    </w:p>
    <w:p w:rsidR="0060158A" w:rsidRPr="00ED6B09" w:rsidRDefault="0060158A" w:rsidP="00ED6B09">
      <w:pPr>
        <w:spacing w:before="120" w:after="240" w:line="288" w:lineRule="auto"/>
        <w:ind w:left="709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</w:p>
    <w:p w:rsidR="00ED6B09" w:rsidRPr="00ED6B09" w:rsidRDefault="00ED6B09" w:rsidP="00ED6B09">
      <w:pPr>
        <w:numPr>
          <w:ilvl w:val="1"/>
          <w:numId w:val="1"/>
        </w:numPr>
        <w:tabs>
          <w:tab w:val="clear" w:pos="1135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432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bookmarkStart w:id="8" w:name="_OGÓLNE_WARUNKI_ZAKUPU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ED6B0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Wykonawca wyznacza  niniejszym: </w:t>
      </w:r>
    </w:p>
    <w:p w:rsidR="00ED6B09" w:rsidRPr="00ED6B09" w:rsidRDefault="00ED6B09" w:rsidP="00ED6B09">
      <w:pPr>
        <w:spacing w:after="120"/>
        <w:ind w:left="709"/>
        <w:rPr>
          <w:rFonts w:asciiTheme="minorHAnsi" w:hAnsiTheme="minorHAnsi"/>
          <w:sz w:val="22"/>
          <w:szCs w:val="22"/>
          <w:lang w:eastAsia="en-US"/>
        </w:rPr>
      </w:pPr>
      <w:r w:rsidRPr="00ED6B09">
        <w:rPr>
          <w:rFonts w:asciiTheme="minorHAnsi" w:hAnsiTheme="minorHAnsi"/>
          <w:sz w:val="22"/>
          <w:szCs w:val="22"/>
          <w:lang w:eastAsia="en-US"/>
        </w:rPr>
        <w:t>…………………………………………………………..., tel,……………………………, e-mail: ……………………………………….…</w:t>
      </w:r>
    </w:p>
    <w:p w:rsidR="00ED6B09" w:rsidRPr="00ED6B09" w:rsidRDefault="00ED6B09" w:rsidP="00ED6B09">
      <w:pPr>
        <w:keepNext/>
        <w:numPr>
          <w:ilvl w:val="0"/>
          <w:numId w:val="1"/>
        </w:numPr>
        <w:tabs>
          <w:tab w:val="clear" w:pos="709"/>
        </w:tabs>
        <w:spacing w:before="120" w:after="120"/>
        <w:ind w:left="425" w:hanging="425"/>
        <w:outlineLvl w:val="0"/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</w:pPr>
      <w:r w:rsidRPr="00ED6B09"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  <w:t xml:space="preserve">OGÓLNE WARUNKI ZAKUPU USŁUG ZAMAWIAJĄCEGO </w:t>
      </w:r>
    </w:p>
    <w:p w:rsidR="00ED6B09" w:rsidRPr="00ED6B09" w:rsidRDefault="00ED6B09" w:rsidP="00ED6B09">
      <w:pPr>
        <w:numPr>
          <w:ilvl w:val="1"/>
          <w:numId w:val="1"/>
        </w:numPr>
        <w:tabs>
          <w:tab w:val="clear" w:pos="1135"/>
          <w:tab w:val="num" w:pos="851"/>
        </w:tabs>
        <w:spacing w:before="120" w:after="120" w:line="276" w:lineRule="auto"/>
        <w:ind w:left="851" w:hanging="567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Strony niniejszym postanawiają zmienić następujące postanowienia OWZU:</w:t>
      </w:r>
    </w:p>
    <w:p w:rsidR="00ED6B09" w:rsidRPr="00ED6B09" w:rsidRDefault="00ED6B09" w:rsidP="00ED6B09">
      <w:pPr>
        <w:numPr>
          <w:ilvl w:val="2"/>
          <w:numId w:val="1"/>
        </w:numPr>
        <w:spacing w:before="120" w:after="120" w:line="276" w:lineRule="auto"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val="en-US" w:eastAsia="en-US"/>
        </w:rPr>
      </w:pPr>
      <w:r w:rsidRPr="00ED6B09"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lastRenderedPageBreak/>
        <w:t xml:space="preserve">Pkt 10.1 OWZU </w:t>
      </w:r>
      <w:r w:rsidRPr="00ED6B09">
        <w:rPr>
          <w:rFonts w:asciiTheme="minorHAnsi" w:hAnsiTheme="minorHAnsi" w:cstheme="minorHAnsi"/>
          <w:iCs/>
          <w:kern w:val="20"/>
          <w:sz w:val="22"/>
          <w:szCs w:val="22"/>
          <w:lang w:val="en-US" w:eastAsia="en-US"/>
        </w:rPr>
        <w:t>otrzymuje brzmienie:</w:t>
      </w:r>
      <w:bookmarkStart w:id="9" w:name="_GoBack"/>
      <w:bookmarkEnd w:id="9"/>
    </w:p>
    <w:p w:rsidR="00ED6B09" w:rsidRPr="00ED6B09" w:rsidRDefault="00ED6B09" w:rsidP="00ED6B09">
      <w:pPr>
        <w:spacing w:before="120"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D6B09">
        <w:rPr>
          <w:rFonts w:asciiTheme="minorHAnsi" w:hAnsiTheme="minorHAnsi" w:cstheme="minorHAnsi"/>
          <w:sz w:val="22"/>
          <w:szCs w:val="22"/>
        </w:rPr>
        <w:t xml:space="preserve">„Wykonawca oświadcza, że w okresie realizacji Umowy będzie posiadał ubezpieczenie od odpowiedzialności cywilnej z tytułu prowadzonej działalności do kwoty nie mniejszej niż </w:t>
      </w:r>
      <w:r w:rsidR="0084116D">
        <w:rPr>
          <w:rFonts w:asciiTheme="minorHAnsi" w:hAnsiTheme="minorHAnsi" w:cstheme="minorHAnsi"/>
          <w:sz w:val="22"/>
          <w:szCs w:val="22"/>
        </w:rPr>
        <w:t>1</w:t>
      </w:r>
      <w:r w:rsidRPr="00ED6B09">
        <w:rPr>
          <w:rFonts w:asciiTheme="minorHAnsi" w:hAnsiTheme="minorHAnsi" w:cstheme="minorHAnsi"/>
          <w:sz w:val="22"/>
          <w:szCs w:val="22"/>
        </w:rPr>
        <w:t xml:space="preserve">00 000 zł na jedno i wszystkie zdarzenia.” </w:t>
      </w:r>
    </w:p>
    <w:p w:rsidR="0060158A" w:rsidRPr="0060158A" w:rsidRDefault="0060158A" w:rsidP="0060158A">
      <w:pPr>
        <w:keepNext/>
        <w:numPr>
          <w:ilvl w:val="0"/>
          <w:numId w:val="1"/>
        </w:numPr>
        <w:tabs>
          <w:tab w:val="clear" w:pos="709"/>
        </w:tabs>
        <w:spacing w:before="120" w:after="120"/>
        <w:ind w:left="425" w:hanging="425"/>
        <w:outlineLvl w:val="0"/>
        <w:rPr>
          <w:rFonts w:asciiTheme="minorHAnsi" w:hAnsiTheme="minorHAnsi" w:cs="Arial"/>
          <w:b/>
          <w:bCs/>
          <w:caps/>
          <w:color w:val="000000" w:themeColor="text1"/>
          <w:kern w:val="32"/>
          <w:sz w:val="22"/>
          <w:szCs w:val="22"/>
          <w:lang w:eastAsia="en-US"/>
        </w:rPr>
      </w:pPr>
      <w:r w:rsidRPr="0060158A">
        <w:rPr>
          <w:rFonts w:asciiTheme="minorHAnsi" w:hAnsiTheme="minorHAnsi" w:cs="Arial"/>
          <w:b/>
          <w:bCs/>
          <w:caps/>
          <w:color w:val="000000" w:themeColor="text1"/>
          <w:kern w:val="32"/>
          <w:sz w:val="22"/>
          <w:szCs w:val="22"/>
          <w:lang w:eastAsia="en-US"/>
        </w:rPr>
        <w:t>POZOSTAŁE UREGULOWANIA</w:t>
      </w:r>
    </w:p>
    <w:p w:rsidR="0060158A" w:rsidRPr="0060158A" w:rsidRDefault="0060158A" w:rsidP="0060158A">
      <w:pPr>
        <w:numPr>
          <w:ilvl w:val="1"/>
          <w:numId w:val="1"/>
        </w:numPr>
        <w:tabs>
          <w:tab w:val="clear" w:pos="1135"/>
          <w:tab w:val="num" w:pos="709"/>
        </w:tabs>
        <w:ind w:left="709"/>
        <w:outlineLvl w:val="1"/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60158A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t>Strony uzgadniają następujące adresy do doręczeń:</w:t>
      </w:r>
    </w:p>
    <w:p w:rsidR="0060158A" w:rsidRPr="0060158A" w:rsidRDefault="0060158A" w:rsidP="0060158A">
      <w:pPr>
        <w:numPr>
          <w:ilvl w:val="2"/>
          <w:numId w:val="1"/>
        </w:numPr>
        <w:spacing w:before="120" w:line="288" w:lineRule="auto"/>
        <w:outlineLvl w:val="2"/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  <w:lang w:eastAsia="en-US"/>
        </w:rPr>
      </w:pPr>
      <w:r w:rsidRPr="0060158A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  <w:lang w:eastAsia="en-US"/>
        </w:rPr>
        <w:t xml:space="preserve">Zamawiający: </w:t>
      </w:r>
      <w:r w:rsidRPr="0060158A">
        <w:rPr>
          <w:rFonts w:asciiTheme="minorHAnsi" w:hAnsiTheme="minorHAnsi" w:cstheme="minorHAnsi"/>
          <w:b/>
          <w:iCs/>
          <w:color w:val="000000" w:themeColor="text1"/>
          <w:kern w:val="20"/>
          <w:sz w:val="22"/>
          <w:szCs w:val="22"/>
          <w:lang w:eastAsia="en-US"/>
        </w:rPr>
        <w:t xml:space="preserve">Zawada 26, 28-230 Połaniec, tel. 15 865 65 50; </w:t>
      </w:r>
      <w:r w:rsidRPr="0060158A">
        <w:rPr>
          <w:rFonts w:asciiTheme="minorHAnsi" w:eastAsia="Calibri" w:hAnsiTheme="minorHAnsi" w:cstheme="minorHAnsi"/>
          <w:b/>
          <w:color w:val="000000" w:themeColor="text1"/>
          <w:kern w:val="20"/>
          <w:sz w:val="22"/>
          <w:szCs w:val="22"/>
          <w:lang w:eastAsia="en-US"/>
        </w:rPr>
        <w:t>fax. 15 865 68 78</w:t>
      </w:r>
      <w:r w:rsidRPr="0060158A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  <w:lang w:eastAsia="en-US"/>
        </w:rPr>
        <w:t>.</w:t>
      </w:r>
    </w:p>
    <w:p w:rsidR="0060158A" w:rsidRPr="0060158A" w:rsidRDefault="0060158A" w:rsidP="0060158A">
      <w:pPr>
        <w:numPr>
          <w:ilvl w:val="2"/>
          <w:numId w:val="1"/>
        </w:numPr>
        <w:spacing w:before="120" w:line="288" w:lineRule="auto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60158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Zamawiający – </w:t>
      </w:r>
      <w:r w:rsidRPr="0060158A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  <w:lang w:eastAsia="en-US"/>
        </w:rPr>
        <w:t>adres do doręczania faktur:</w:t>
      </w:r>
    </w:p>
    <w:p w:rsidR="0060158A" w:rsidRPr="0060158A" w:rsidRDefault="0060158A" w:rsidP="0060158A">
      <w:pPr>
        <w:tabs>
          <w:tab w:val="left" w:pos="708"/>
        </w:tabs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60158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Enea Połaniec S.A.</w:t>
      </w:r>
    </w:p>
    <w:p w:rsidR="0060158A" w:rsidRPr="0060158A" w:rsidRDefault="0060158A" w:rsidP="0060158A">
      <w:pPr>
        <w:tabs>
          <w:tab w:val="left" w:pos="708"/>
        </w:tabs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60158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Centrum Zarządzania Dokumentami</w:t>
      </w:r>
    </w:p>
    <w:p w:rsidR="0060158A" w:rsidRPr="0060158A" w:rsidRDefault="0060158A" w:rsidP="0060158A">
      <w:pPr>
        <w:tabs>
          <w:tab w:val="left" w:pos="708"/>
        </w:tabs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</w:pPr>
      <w:r w:rsidRPr="0060158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  <w:t>ul. Zacisze 28</w:t>
      </w:r>
    </w:p>
    <w:p w:rsidR="0060158A" w:rsidRPr="0060158A" w:rsidRDefault="0060158A" w:rsidP="0060158A">
      <w:pPr>
        <w:tabs>
          <w:tab w:val="left" w:pos="708"/>
        </w:tabs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</w:pPr>
      <w:r w:rsidRPr="0060158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  <w:t>65-775 Zielona Góra</w:t>
      </w:r>
    </w:p>
    <w:p w:rsidR="0060158A" w:rsidRPr="0060158A" w:rsidRDefault="0060158A" w:rsidP="0060158A">
      <w:pPr>
        <w:numPr>
          <w:ilvl w:val="2"/>
          <w:numId w:val="1"/>
        </w:numPr>
        <w:spacing w:after="120" w:line="288" w:lineRule="auto"/>
        <w:jc w:val="both"/>
        <w:outlineLvl w:val="2"/>
        <w:rPr>
          <w:rFonts w:asciiTheme="minorHAnsi" w:eastAsia="Calibri" w:hAnsiTheme="minorHAnsi" w:cstheme="minorHAnsi"/>
          <w:iCs/>
          <w:color w:val="000000" w:themeColor="text1"/>
          <w:kern w:val="20"/>
          <w:sz w:val="22"/>
          <w:szCs w:val="22"/>
          <w:lang w:eastAsia="en-US"/>
        </w:rPr>
      </w:pPr>
      <w:r w:rsidRPr="0060158A">
        <w:rPr>
          <w:rFonts w:asciiTheme="minorHAnsi" w:eastAsia="Calibri" w:hAnsiTheme="minorHAnsi" w:cstheme="minorHAnsi"/>
          <w:iCs/>
          <w:color w:val="000000" w:themeColor="text1"/>
          <w:kern w:val="20"/>
          <w:sz w:val="22"/>
          <w:szCs w:val="22"/>
          <w:lang w:eastAsia="en-US"/>
        </w:rPr>
        <w:t xml:space="preserve">Wykonawca: </w:t>
      </w:r>
      <w:r w:rsidRPr="0060158A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……………………, ………….,</w:t>
      </w:r>
      <w:r w:rsidRPr="0060158A">
        <w:rPr>
          <w:rFonts w:asciiTheme="minorHAnsi" w:hAnsiTheme="minorHAnsi" w:cs="Arial"/>
          <w:bCs/>
          <w:iCs/>
          <w:color w:val="000000" w:themeColor="text1"/>
          <w:kern w:val="28"/>
          <w:sz w:val="22"/>
          <w:szCs w:val="22"/>
          <w:lang w:eastAsia="en-US"/>
        </w:rPr>
        <w:t xml:space="preserve"> </w:t>
      </w:r>
      <w:r w:rsidRPr="0060158A">
        <w:rPr>
          <w:rFonts w:asciiTheme="minorHAnsi" w:hAnsiTheme="minorHAnsi" w:cstheme="minorHAnsi"/>
          <w:b/>
          <w:iCs/>
          <w:color w:val="000000" w:themeColor="text1"/>
          <w:kern w:val="20"/>
          <w:sz w:val="22"/>
          <w:szCs w:val="22"/>
          <w:lang w:eastAsia="en-US"/>
        </w:rPr>
        <w:t>mob. ……………; e-mail: .................................</w:t>
      </w:r>
    </w:p>
    <w:p w:rsidR="0060158A" w:rsidRPr="0060158A" w:rsidRDefault="0060158A" w:rsidP="0060158A">
      <w:pPr>
        <w:numPr>
          <w:ilvl w:val="1"/>
          <w:numId w:val="1"/>
        </w:numPr>
        <w:tabs>
          <w:tab w:val="clear" w:pos="1135"/>
          <w:tab w:val="num" w:pos="709"/>
        </w:tabs>
        <w:spacing w:before="120" w:after="120" w:line="288" w:lineRule="auto"/>
        <w:ind w:left="709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bookmarkStart w:id="10" w:name="_Toc23329986"/>
      <w:bookmarkStart w:id="11" w:name="_Toc23339026"/>
      <w:bookmarkStart w:id="12" w:name="_Toc23489331"/>
      <w:bookmarkStart w:id="13" w:name="_Toc23491658"/>
      <w:bookmarkStart w:id="14" w:name="_Toc23578760"/>
      <w:bookmarkStart w:id="15" w:name="_Toc23649792"/>
      <w:bookmarkStart w:id="16" w:name="_Toc23680596"/>
      <w:bookmarkStart w:id="17" w:name="_Toc24279172"/>
      <w:bookmarkStart w:id="18" w:name="_Toc24547201"/>
      <w:r w:rsidRPr="0060158A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>Wszelkie zmiany i uzupełnienia do Umowy wymagają formy pisemnej pod rygorem nieważności.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60158A" w:rsidRPr="0060158A" w:rsidRDefault="0060158A" w:rsidP="0060158A">
      <w:pPr>
        <w:numPr>
          <w:ilvl w:val="1"/>
          <w:numId w:val="1"/>
        </w:numPr>
        <w:tabs>
          <w:tab w:val="clear" w:pos="1135"/>
          <w:tab w:val="num" w:pos="709"/>
        </w:tabs>
        <w:spacing w:before="120" w:after="120" w:line="288" w:lineRule="auto"/>
        <w:ind w:left="709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bookmarkStart w:id="19" w:name="_Toc23329988"/>
      <w:bookmarkStart w:id="20" w:name="_Toc23339028"/>
      <w:bookmarkStart w:id="21" w:name="_Toc23489333"/>
      <w:bookmarkStart w:id="22" w:name="_Toc23491660"/>
      <w:bookmarkStart w:id="23" w:name="_Toc23578762"/>
      <w:bookmarkStart w:id="24" w:name="_Toc23649794"/>
      <w:bookmarkStart w:id="25" w:name="_Toc23680598"/>
      <w:bookmarkStart w:id="26" w:name="_Toc24279174"/>
      <w:bookmarkStart w:id="27" w:name="_Toc24547203"/>
      <w:r w:rsidRPr="0060158A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Do Umowy zastosowanie znajdują Ogólne Warunki Zakupu Usług Zamawiającego, które stanowią jej integralną część. </w:t>
      </w:r>
    </w:p>
    <w:p w:rsidR="0060158A" w:rsidRPr="0060158A" w:rsidRDefault="0060158A" w:rsidP="0060158A">
      <w:pPr>
        <w:numPr>
          <w:ilvl w:val="1"/>
          <w:numId w:val="31"/>
        </w:numPr>
        <w:tabs>
          <w:tab w:val="left" w:pos="709"/>
        </w:tabs>
        <w:spacing w:after="120" w:line="288" w:lineRule="auto"/>
        <w:ind w:left="567" w:hanging="567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60158A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W razie sporu co do ważności, zawarcia lub wykonania Umowy, sprawa rozstrzygana będzie przez sąd właściwy dla siedziby Zamawiającego.</w:t>
      </w:r>
    </w:p>
    <w:p w:rsidR="0060158A" w:rsidRPr="0060158A" w:rsidRDefault="0060158A" w:rsidP="0060158A">
      <w:pPr>
        <w:numPr>
          <w:ilvl w:val="1"/>
          <w:numId w:val="1"/>
        </w:numPr>
        <w:tabs>
          <w:tab w:val="clear" w:pos="1135"/>
          <w:tab w:val="num" w:pos="709"/>
        </w:tabs>
        <w:spacing w:before="120" w:after="120" w:line="288" w:lineRule="auto"/>
        <w:ind w:left="709"/>
        <w:jc w:val="both"/>
        <w:outlineLvl w:val="1"/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60158A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t>Umowa została sporządzona w dwóch jednobrzmiących egzemplarzach, po jednym dla każdej ze Stron.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60158A" w:rsidRPr="0060158A" w:rsidRDefault="0060158A" w:rsidP="0060158A">
      <w:pPr>
        <w:spacing w:before="120" w:after="120" w:line="288" w:lineRule="auto"/>
        <w:ind w:left="709"/>
        <w:jc w:val="both"/>
        <w:outlineLvl w:val="1"/>
        <w:rPr>
          <w:rFonts w:asciiTheme="minorHAnsi" w:eastAsia="Calibri" w:hAnsiTheme="minorHAnsi" w:cs="Arial"/>
          <w:b/>
          <w:bCs/>
          <w:iCs/>
          <w:color w:val="000000" w:themeColor="text1"/>
          <w:kern w:val="20"/>
          <w:sz w:val="22"/>
          <w:szCs w:val="22"/>
          <w:lang w:eastAsia="en-US"/>
        </w:rPr>
      </w:pPr>
    </w:p>
    <w:p w:rsidR="0060158A" w:rsidRPr="0060158A" w:rsidRDefault="0060158A" w:rsidP="0060158A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</w:pPr>
      <w:r w:rsidRPr="0060158A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>WYKONAWCA</w:t>
      </w:r>
      <w:r w:rsidRPr="0060158A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ab/>
      </w:r>
      <w:r w:rsidRPr="0060158A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ab/>
        <w:t xml:space="preserve">       ZAMAWIAJĄCY</w:t>
      </w:r>
    </w:p>
    <w:p w:rsidR="0060158A" w:rsidRPr="0060158A" w:rsidRDefault="0060158A" w:rsidP="0060158A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</w:pPr>
    </w:p>
    <w:p w:rsidR="0060158A" w:rsidRPr="0060158A" w:rsidRDefault="0060158A" w:rsidP="0060158A">
      <w:pPr>
        <w:tabs>
          <w:tab w:val="center" w:pos="1704"/>
          <w:tab w:val="center" w:pos="7100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60158A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>……………………….………</w:t>
      </w:r>
      <w:r w:rsidRPr="0060158A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ab/>
        <w:t xml:space="preserve">                ….………………………..</w:t>
      </w:r>
    </w:p>
    <w:p w:rsidR="0060158A" w:rsidRPr="0060158A" w:rsidRDefault="0060158A" w:rsidP="0060158A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0158A" w:rsidRPr="0060158A" w:rsidRDefault="0060158A" w:rsidP="0060158A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F445B" w:rsidRPr="00E76D93" w:rsidRDefault="00CF445B" w:rsidP="0060158A">
      <w:pPr>
        <w:keepNext/>
        <w:spacing w:before="120" w:after="120" w:line="276" w:lineRule="auto"/>
        <w:ind w:left="360"/>
        <w:jc w:val="both"/>
        <w:outlineLvl w:val="0"/>
        <w:rPr>
          <w:rFonts w:asciiTheme="minorHAnsi" w:hAnsiTheme="minorHAnsi"/>
          <w:sz w:val="22"/>
          <w:szCs w:val="22"/>
        </w:rPr>
      </w:pPr>
    </w:p>
    <w:sectPr w:rsidR="00CF445B" w:rsidRPr="00E76D93" w:rsidSect="000405AC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99" w:rsidRDefault="00DE3699" w:rsidP="001B7442">
      <w:r>
        <w:separator/>
      </w:r>
    </w:p>
  </w:endnote>
  <w:endnote w:type="continuationSeparator" w:id="0">
    <w:p w:rsidR="00DE3699" w:rsidRDefault="00DE3699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12880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4096" w:rsidRPr="00974096" w:rsidRDefault="0097409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="00485C9C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="00485C9C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226A6F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2</w:t>
            </w:r>
            <w:r w:rsidR="00485C9C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485C9C"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485C9C"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26A6F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485C9C"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99" w:rsidRDefault="00DE3699" w:rsidP="001B7442">
      <w:r>
        <w:separator/>
      </w:r>
    </w:p>
  </w:footnote>
  <w:footnote w:type="continuationSeparator" w:id="0">
    <w:p w:rsidR="00DE3699" w:rsidRDefault="00DE3699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D8062A"/>
    <w:multiLevelType w:val="multilevel"/>
    <w:tmpl w:val="630A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221850"/>
    <w:multiLevelType w:val="multilevel"/>
    <w:tmpl w:val="3AEE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3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2C211DD6"/>
    <w:multiLevelType w:val="multilevel"/>
    <w:tmpl w:val="A522B9AA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35"/>
        </w:tabs>
        <w:ind w:left="1135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542313E"/>
    <w:multiLevelType w:val="multilevel"/>
    <w:tmpl w:val="9ACE464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89E13F9"/>
    <w:multiLevelType w:val="hybridMultilevel"/>
    <w:tmpl w:val="E610A83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0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599E"/>
    <w:rsid w:val="000157CD"/>
    <w:rsid w:val="0001715B"/>
    <w:rsid w:val="00032364"/>
    <w:rsid w:val="00032458"/>
    <w:rsid w:val="00032645"/>
    <w:rsid w:val="000366B0"/>
    <w:rsid w:val="000405AC"/>
    <w:rsid w:val="00040FB0"/>
    <w:rsid w:val="00041226"/>
    <w:rsid w:val="00043C18"/>
    <w:rsid w:val="000475D8"/>
    <w:rsid w:val="000529DB"/>
    <w:rsid w:val="00054754"/>
    <w:rsid w:val="00056A73"/>
    <w:rsid w:val="00063565"/>
    <w:rsid w:val="00083152"/>
    <w:rsid w:val="00084278"/>
    <w:rsid w:val="00094831"/>
    <w:rsid w:val="000A0A68"/>
    <w:rsid w:val="000A4A2F"/>
    <w:rsid w:val="000A4B08"/>
    <w:rsid w:val="000A7051"/>
    <w:rsid w:val="000B0C73"/>
    <w:rsid w:val="000B0CC3"/>
    <w:rsid w:val="000B13D8"/>
    <w:rsid w:val="000B2147"/>
    <w:rsid w:val="000B5BF0"/>
    <w:rsid w:val="000B75AB"/>
    <w:rsid w:val="000C1079"/>
    <w:rsid w:val="000D2A40"/>
    <w:rsid w:val="000D3A8B"/>
    <w:rsid w:val="000E1AFE"/>
    <w:rsid w:val="000F2C86"/>
    <w:rsid w:val="000F7798"/>
    <w:rsid w:val="001053C1"/>
    <w:rsid w:val="00110B90"/>
    <w:rsid w:val="00115A8F"/>
    <w:rsid w:val="00122F36"/>
    <w:rsid w:val="0013380B"/>
    <w:rsid w:val="00133F73"/>
    <w:rsid w:val="00134921"/>
    <w:rsid w:val="0013680A"/>
    <w:rsid w:val="001379A5"/>
    <w:rsid w:val="001477EB"/>
    <w:rsid w:val="00153674"/>
    <w:rsid w:val="00156D3E"/>
    <w:rsid w:val="00166614"/>
    <w:rsid w:val="00170D65"/>
    <w:rsid w:val="0017349E"/>
    <w:rsid w:val="001807E8"/>
    <w:rsid w:val="00181750"/>
    <w:rsid w:val="001858A3"/>
    <w:rsid w:val="00191C91"/>
    <w:rsid w:val="00191CEA"/>
    <w:rsid w:val="001937D2"/>
    <w:rsid w:val="00196263"/>
    <w:rsid w:val="001A2D75"/>
    <w:rsid w:val="001A5281"/>
    <w:rsid w:val="001B277E"/>
    <w:rsid w:val="001B4258"/>
    <w:rsid w:val="001B5B47"/>
    <w:rsid w:val="001B7442"/>
    <w:rsid w:val="001C604C"/>
    <w:rsid w:val="001D3A9A"/>
    <w:rsid w:val="001E4A4A"/>
    <w:rsid w:val="001F12B4"/>
    <w:rsid w:val="001F3D41"/>
    <w:rsid w:val="0020082C"/>
    <w:rsid w:val="00202B3E"/>
    <w:rsid w:val="002035A0"/>
    <w:rsid w:val="00220728"/>
    <w:rsid w:val="00220ED5"/>
    <w:rsid w:val="00226A6F"/>
    <w:rsid w:val="00230F4B"/>
    <w:rsid w:val="00245962"/>
    <w:rsid w:val="00245ECC"/>
    <w:rsid w:val="00252EF2"/>
    <w:rsid w:val="00262457"/>
    <w:rsid w:val="00265BD7"/>
    <w:rsid w:val="00266846"/>
    <w:rsid w:val="00271ABC"/>
    <w:rsid w:val="00280112"/>
    <w:rsid w:val="00282CB4"/>
    <w:rsid w:val="00286A6B"/>
    <w:rsid w:val="00287DD4"/>
    <w:rsid w:val="0029045B"/>
    <w:rsid w:val="002917AC"/>
    <w:rsid w:val="0029375D"/>
    <w:rsid w:val="0029763D"/>
    <w:rsid w:val="002A547A"/>
    <w:rsid w:val="002A6186"/>
    <w:rsid w:val="002A6DAB"/>
    <w:rsid w:val="002B76DD"/>
    <w:rsid w:val="002C1EC4"/>
    <w:rsid w:val="002C4681"/>
    <w:rsid w:val="002D403E"/>
    <w:rsid w:val="002E0276"/>
    <w:rsid w:val="002E5E61"/>
    <w:rsid w:val="002F6356"/>
    <w:rsid w:val="003015B7"/>
    <w:rsid w:val="003159FB"/>
    <w:rsid w:val="0032617F"/>
    <w:rsid w:val="00330486"/>
    <w:rsid w:val="00335B07"/>
    <w:rsid w:val="00335F83"/>
    <w:rsid w:val="00337C32"/>
    <w:rsid w:val="0034305F"/>
    <w:rsid w:val="00351B23"/>
    <w:rsid w:val="00352277"/>
    <w:rsid w:val="00355B9C"/>
    <w:rsid w:val="00387571"/>
    <w:rsid w:val="00393379"/>
    <w:rsid w:val="00395109"/>
    <w:rsid w:val="003A3D96"/>
    <w:rsid w:val="003A5E90"/>
    <w:rsid w:val="003C4EBF"/>
    <w:rsid w:val="003C5860"/>
    <w:rsid w:val="003C7BF2"/>
    <w:rsid w:val="003D2E59"/>
    <w:rsid w:val="003D4FA3"/>
    <w:rsid w:val="003D650B"/>
    <w:rsid w:val="003E211B"/>
    <w:rsid w:val="003E5F0C"/>
    <w:rsid w:val="003E697E"/>
    <w:rsid w:val="003E6F0D"/>
    <w:rsid w:val="003F2A12"/>
    <w:rsid w:val="003F5FD9"/>
    <w:rsid w:val="00402760"/>
    <w:rsid w:val="00421510"/>
    <w:rsid w:val="00424EC9"/>
    <w:rsid w:val="0042731D"/>
    <w:rsid w:val="00431970"/>
    <w:rsid w:val="004339EB"/>
    <w:rsid w:val="0044203B"/>
    <w:rsid w:val="00443E5E"/>
    <w:rsid w:val="0045100A"/>
    <w:rsid w:val="00460C34"/>
    <w:rsid w:val="00466919"/>
    <w:rsid w:val="0047786D"/>
    <w:rsid w:val="00480BA9"/>
    <w:rsid w:val="00485490"/>
    <w:rsid w:val="00485BBB"/>
    <w:rsid w:val="00485C9C"/>
    <w:rsid w:val="00487645"/>
    <w:rsid w:val="00493B86"/>
    <w:rsid w:val="00495652"/>
    <w:rsid w:val="004A41E7"/>
    <w:rsid w:val="004A7DEF"/>
    <w:rsid w:val="004B06D3"/>
    <w:rsid w:val="004C1D34"/>
    <w:rsid w:val="004D63E6"/>
    <w:rsid w:val="004F0F34"/>
    <w:rsid w:val="004F3036"/>
    <w:rsid w:val="004F35E0"/>
    <w:rsid w:val="004F3F8F"/>
    <w:rsid w:val="004F694E"/>
    <w:rsid w:val="00503BAA"/>
    <w:rsid w:val="005051C0"/>
    <w:rsid w:val="005200DA"/>
    <w:rsid w:val="0052587C"/>
    <w:rsid w:val="0052785D"/>
    <w:rsid w:val="00536DE0"/>
    <w:rsid w:val="005377E3"/>
    <w:rsid w:val="00544AC9"/>
    <w:rsid w:val="00547520"/>
    <w:rsid w:val="0055051F"/>
    <w:rsid w:val="005626F2"/>
    <w:rsid w:val="0056572C"/>
    <w:rsid w:val="005749CA"/>
    <w:rsid w:val="00590857"/>
    <w:rsid w:val="0059168B"/>
    <w:rsid w:val="00595AFE"/>
    <w:rsid w:val="005B198C"/>
    <w:rsid w:val="005B3B9A"/>
    <w:rsid w:val="005B586F"/>
    <w:rsid w:val="005C2C35"/>
    <w:rsid w:val="005C7192"/>
    <w:rsid w:val="005D0A4E"/>
    <w:rsid w:val="005F3D44"/>
    <w:rsid w:val="005F66AC"/>
    <w:rsid w:val="0060158A"/>
    <w:rsid w:val="0061006A"/>
    <w:rsid w:val="00626F22"/>
    <w:rsid w:val="00627CBC"/>
    <w:rsid w:val="00630282"/>
    <w:rsid w:val="00636D72"/>
    <w:rsid w:val="006415A3"/>
    <w:rsid w:val="00647DFF"/>
    <w:rsid w:val="0065746D"/>
    <w:rsid w:val="00660A89"/>
    <w:rsid w:val="00661D3D"/>
    <w:rsid w:val="006629B6"/>
    <w:rsid w:val="00665090"/>
    <w:rsid w:val="00666A75"/>
    <w:rsid w:val="006745DD"/>
    <w:rsid w:val="00675BFE"/>
    <w:rsid w:val="0068022D"/>
    <w:rsid w:val="00693A2B"/>
    <w:rsid w:val="00694455"/>
    <w:rsid w:val="00695DAD"/>
    <w:rsid w:val="006965E7"/>
    <w:rsid w:val="00697FBD"/>
    <w:rsid w:val="006A0277"/>
    <w:rsid w:val="006A3282"/>
    <w:rsid w:val="006A532A"/>
    <w:rsid w:val="006A73FF"/>
    <w:rsid w:val="006B13DA"/>
    <w:rsid w:val="006C152C"/>
    <w:rsid w:val="006C18A2"/>
    <w:rsid w:val="006C5874"/>
    <w:rsid w:val="006D6DC3"/>
    <w:rsid w:val="006E07B5"/>
    <w:rsid w:val="006F35D0"/>
    <w:rsid w:val="006F4BA6"/>
    <w:rsid w:val="00704C18"/>
    <w:rsid w:val="007106C3"/>
    <w:rsid w:val="00711D50"/>
    <w:rsid w:val="00712C2B"/>
    <w:rsid w:val="00714825"/>
    <w:rsid w:val="00715870"/>
    <w:rsid w:val="00722878"/>
    <w:rsid w:val="0072300A"/>
    <w:rsid w:val="00725FFB"/>
    <w:rsid w:val="00730B58"/>
    <w:rsid w:val="007323C1"/>
    <w:rsid w:val="007377ED"/>
    <w:rsid w:val="007476A2"/>
    <w:rsid w:val="00752C57"/>
    <w:rsid w:val="00753407"/>
    <w:rsid w:val="00764759"/>
    <w:rsid w:val="00767E02"/>
    <w:rsid w:val="00776350"/>
    <w:rsid w:val="00777D2F"/>
    <w:rsid w:val="00781F4D"/>
    <w:rsid w:val="00783618"/>
    <w:rsid w:val="00786493"/>
    <w:rsid w:val="00792F22"/>
    <w:rsid w:val="007A5AFE"/>
    <w:rsid w:val="007A703D"/>
    <w:rsid w:val="007B7F16"/>
    <w:rsid w:val="007C23BB"/>
    <w:rsid w:val="007C2527"/>
    <w:rsid w:val="007C590D"/>
    <w:rsid w:val="007D0F6E"/>
    <w:rsid w:val="007D5E72"/>
    <w:rsid w:val="007E40A7"/>
    <w:rsid w:val="007E7EA0"/>
    <w:rsid w:val="007F5D38"/>
    <w:rsid w:val="007F79E9"/>
    <w:rsid w:val="008005D5"/>
    <w:rsid w:val="00804256"/>
    <w:rsid w:val="00804BA7"/>
    <w:rsid w:val="00810A57"/>
    <w:rsid w:val="00812FE2"/>
    <w:rsid w:val="008149E9"/>
    <w:rsid w:val="00827071"/>
    <w:rsid w:val="0084116D"/>
    <w:rsid w:val="00845EC2"/>
    <w:rsid w:val="008467E4"/>
    <w:rsid w:val="008566E1"/>
    <w:rsid w:val="00860746"/>
    <w:rsid w:val="008746DB"/>
    <w:rsid w:val="00883EC1"/>
    <w:rsid w:val="00895C87"/>
    <w:rsid w:val="008A5144"/>
    <w:rsid w:val="008C01A9"/>
    <w:rsid w:val="008C1735"/>
    <w:rsid w:val="008C23DE"/>
    <w:rsid w:val="008D43E0"/>
    <w:rsid w:val="008E32D7"/>
    <w:rsid w:val="008E7D2C"/>
    <w:rsid w:val="008F7AA8"/>
    <w:rsid w:val="00903B20"/>
    <w:rsid w:val="009070EB"/>
    <w:rsid w:val="00907F77"/>
    <w:rsid w:val="00910464"/>
    <w:rsid w:val="00917D52"/>
    <w:rsid w:val="00924BC7"/>
    <w:rsid w:val="00925406"/>
    <w:rsid w:val="0093134C"/>
    <w:rsid w:val="009313FD"/>
    <w:rsid w:val="00931D9F"/>
    <w:rsid w:val="00947EED"/>
    <w:rsid w:val="00953641"/>
    <w:rsid w:val="009547FA"/>
    <w:rsid w:val="0095501F"/>
    <w:rsid w:val="00974096"/>
    <w:rsid w:val="00974278"/>
    <w:rsid w:val="0097749B"/>
    <w:rsid w:val="00981013"/>
    <w:rsid w:val="0098305F"/>
    <w:rsid w:val="0098499B"/>
    <w:rsid w:val="00986159"/>
    <w:rsid w:val="009874B9"/>
    <w:rsid w:val="00990866"/>
    <w:rsid w:val="009924A2"/>
    <w:rsid w:val="00993324"/>
    <w:rsid w:val="009A17FC"/>
    <w:rsid w:val="009A20B8"/>
    <w:rsid w:val="009A7AD9"/>
    <w:rsid w:val="009B3B16"/>
    <w:rsid w:val="009B688B"/>
    <w:rsid w:val="009C74BC"/>
    <w:rsid w:val="009D103E"/>
    <w:rsid w:val="009D5353"/>
    <w:rsid w:val="009E5373"/>
    <w:rsid w:val="009F0C8E"/>
    <w:rsid w:val="009F330E"/>
    <w:rsid w:val="00A01AB0"/>
    <w:rsid w:val="00A62650"/>
    <w:rsid w:val="00A63F1D"/>
    <w:rsid w:val="00A66BD4"/>
    <w:rsid w:val="00A777D7"/>
    <w:rsid w:val="00A824C9"/>
    <w:rsid w:val="00A85611"/>
    <w:rsid w:val="00A8666F"/>
    <w:rsid w:val="00A91FD7"/>
    <w:rsid w:val="00A97156"/>
    <w:rsid w:val="00AA1BFD"/>
    <w:rsid w:val="00AB1C17"/>
    <w:rsid w:val="00AB2B7E"/>
    <w:rsid w:val="00AB32E9"/>
    <w:rsid w:val="00AC2716"/>
    <w:rsid w:val="00AC4979"/>
    <w:rsid w:val="00AC50C7"/>
    <w:rsid w:val="00AD0758"/>
    <w:rsid w:val="00AD222A"/>
    <w:rsid w:val="00AD7D1C"/>
    <w:rsid w:val="00AE0389"/>
    <w:rsid w:val="00AE166D"/>
    <w:rsid w:val="00AE2E4C"/>
    <w:rsid w:val="00AF2F33"/>
    <w:rsid w:val="00AF5D60"/>
    <w:rsid w:val="00AF74BA"/>
    <w:rsid w:val="00B03C21"/>
    <w:rsid w:val="00B12B5C"/>
    <w:rsid w:val="00B26B1F"/>
    <w:rsid w:val="00B318A6"/>
    <w:rsid w:val="00B32974"/>
    <w:rsid w:val="00B35A5D"/>
    <w:rsid w:val="00B43C09"/>
    <w:rsid w:val="00B452CB"/>
    <w:rsid w:val="00B4616C"/>
    <w:rsid w:val="00B52066"/>
    <w:rsid w:val="00B70508"/>
    <w:rsid w:val="00B7077F"/>
    <w:rsid w:val="00B806AB"/>
    <w:rsid w:val="00B942A7"/>
    <w:rsid w:val="00BA0F7F"/>
    <w:rsid w:val="00BA1CEF"/>
    <w:rsid w:val="00BA3523"/>
    <w:rsid w:val="00BB73FF"/>
    <w:rsid w:val="00BC10AF"/>
    <w:rsid w:val="00BC1BB7"/>
    <w:rsid w:val="00BC5619"/>
    <w:rsid w:val="00BC5E4B"/>
    <w:rsid w:val="00BC75A5"/>
    <w:rsid w:val="00BD2796"/>
    <w:rsid w:val="00BD43D1"/>
    <w:rsid w:val="00BE2411"/>
    <w:rsid w:val="00BE2854"/>
    <w:rsid w:val="00BE30ED"/>
    <w:rsid w:val="00BF1B6B"/>
    <w:rsid w:val="00C02D64"/>
    <w:rsid w:val="00C117ED"/>
    <w:rsid w:val="00C16409"/>
    <w:rsid w:val="00C16FEB"/>
    <w:rsid w:val="00C2636D"/>
    <w:rsid w:val="00C37C53"/>
    <w:rsid w:val="00C43615"/>
    <w:rsid w:val="00C51D75"/>
    <w:rsid w:val="00C5309F"/>
    <w:rsid w:val="00C54237"/>
    <w:rsid w:val="00C56C45"/>
    <w:rsid w:val="00C63A91"/>
    <w:rsid w:val="00C7002F"/>
    <w:rsid w:val="00C74CD4"/>
    <w:rsid w:val="00C8062E"/>
    <w:rsid w:val="00C8269D"/>
    <w:rsid w:val="00C83D15"/>
    <w:rsid w:val="00C90727"/>
    <w:rsid w:val="00C90FF5"/>
    <w:rsid w:val="00C95A1E"/>
    <w:rsid w:val="00CA0CA9"/>
    <w:rsid w:val="00CA6B67"/>
    <w:rsid w:val="00CA7347"/>
    <w:rsid w:val="00CB12D5"/>
    <w:rsid w:val="00CB78F4"/>
    <w:rsid w:val="00CC0B18"/>
    <w:rsid w:val="00CC2821"/>
    <w:rsid w:val="00CD2D70"/>
    <w:rsid w:val="00CD582A"/>
    <w:rsid w:val="00CE19D8"/>
    <w:rsid w:val="00CE2AA4"/>
    <w:rsid w:val="00CE2B9F"/>
    <w:rsid w:val="00CE4365"/>
    <w:rsid w:val="00CE4DC0"/>
    <w:rsid w:val="00CE6C44"/>
    <w:rsid w:val="00CE6EF6"/>
    <w:rsid w:val="00CE7C4D"/>
    <w:rsid w:val="00CF00D8"/>
    <w:rsid w:val="00CF19D3"/>
    <w:rsid w:val="00CF23AA"/>
    <w:rsid w:val="00CF2CD3"/>
    <w:rsid w:val="00CF3AA4"/>
    <w:rsid w:val="00CF445B"/>
    <w:rsid w:val="00CF4E07"/>
    <w:rsid w:val="00CF7522"/>
    <w:rsid w:val="00CF79DB"/>
    <w:rsid w:val="00D05774"/>
    <w:rsid w:val="00D116C9"/>
    <w:rsid w:val="00D23094"/>
    <w:rsid w:val="00D272F4"/>
    <w:rsid w:val="00D27F54"/>
    <w:rsid w:val="00D3709B"/>
    <w:rsid w:val="00D474E8"/>
    <w:rsid w:val="00D56F31"/>
    <w:rsid w:val="00D56F42"/>
    <w:rsid w:val="00D630FB"/>
    <w:rsid w:val="00D6687C"/>
    <w:rsid w:val="00D76D85"/>
    <w:rsid w:val="00D8502F"/>
    <w:rsid w:val="00D93091"/>
    <w:rsid w:val="00D96C89"/>
    <w:rsid w:val="00DA04BB"/>
    <w:rsid w:val="00DA1DB8"/>
    <w:rsid w:val="00DA5052"/>
    <w:rsid w:val="00DB044A"/>
    <w:rsid w:val="00DB1905"/>
    <w:rsid w:val="00DB3493"/>
    <w:rsid w:val="00DC01E3"/>
    <w:rsid w:val="00DC026D"/>
    <w:rsid w:val="00DC2043"/>
    <w:rsid w:val="00DD21CB"/>
    <w:rsid w:val="00DE3699"/>
    <w:rsid w:val="00DF05B5"/>
    <w:rsid w:val="00DF7E5E"/>
    <w:rsid w:val="00E0395B"/>
    <w:rsid w:val="00E06822"/>
    <w:rsid w:val="00E0757D"/>
    <w:rsid w:val="00E10CCF"/>
    <w:rsid w:val="00E17848"/>
    <w:rsid w:val="00E21F68"/>
    <w:rsid w:val="00E22DD9"/>
    <w:rsid w:val="00E27158"/>
    <w:rsid w:val="00E4178D"/>
    <w:rsid w:val="00E439A0"/>
    <w:rsid w:val="00E6038E"/>
    <w:rsid w:val="00E62309"/>
    <w:rsid w:val="00E63A69"/>
    <w:rsid w:val="00E727F9"/>
    <w:rsid w:val="00E72DB0"/>
    <w:rsid w:val="00E738D7"/>
    <w:rsid w:val="00E7646B"/>
    <w:rsid w:val="00E76D93"/>
    <w:rsid w:val="00E77A47"/>
    <w:rsid w:val="00E838EF"/>
    <w:rsid w:val="00E957B4"/>
    <w:rsid w:val="00E97F0C"/>
    <w:rsid w:val="00EA251F"/>
    <w:rsid w:val="00EA54DE"/>
    <w:rsid w:val="00EA730F"/>
    <w:rsid w:val="00EB4C61"/>
    <w:rsid w:val="00EC41CA"/>
    <w:rsid w:val="00ED27F5"/>
    <w:rsid w:val="00ED6B09"/>
    <w:rsid w:val="00ED7F40"/>
    <w:rsid w:val="00EE5424"/>
    <w:rsid w:val="00EE69D6"/>
    <w:rsid w:val="00EF31F7"/>
    <w:rsid w:val="00F075D7"/>
    <w:rsid w:val="00F076C7"/>
    <w:rsid w:val="00F250B7"/>
    <w:rsid w:val="00F26F13"/>
    <w:rsid w:val="00F27489"/>
    <w:rsid w:val="00F338B6"/>
    <w:rsid w:val="00F33BE9"/>
    <w:rsid w:val="00F4189E"/>
    <w:rsid w:val="00F5250B"/>
    <w:rsid w:val="00F52927"/>
    <w:rsid w:val="00F54B6D"/>
    <w:rsid w:val="00F57121"/>
    <w:rsid w:val="00F62BB7"/>
    <w:rsid w:val="00F73E1F"/>
    <w:rsid w:val="00F912BD"/>
    <w:rsid w:val="00F915E0"/>
    <w:rsid w:val="00F97A45"/>
    <w:rsid w:val="00FA4690"/>
    <w:rsid w:val="00FA69A9"/>
    <w:rsid w:val="00FB7ACF"/>
    <w:rsid w:val="00FC327A"/>
    <w:rsid w:val="00FC6C5F"/>
    <w:rsid w:val="00FD0985"/>
    <w:rsid w:val="00FD16EB"/>
    <w:rsid w:val="00FE5A0B"/>
    <w:rsid w:val="00FE67D9"/>
    <w:rsid w:val="00FF545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E8E395-9602-41F6-AD25-429934C5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character" w:customStyle="1" w:styleId="tstyle31">
    <w:name w:val="tstyle31"/>
    <w:basedOn w:val="Domylnaczcionkaakapitu"/>
    <w:rsid w:val="00CE19D8"/>
    <w:rPr>
      <w:rFonts w:ascii="Arial" w:hAnsi="Arial" w:cs="Arial" w:hint="default"/>
      <w:b/>
      <w:bCs/>
      <w:color w:val="3F3F3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owzu-wersja-nz-4-2018.pdf?t=15440773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zimierz.wojciechowski@elpobu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B8AF-3E40-487C-A151-908B8E30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8711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 Kamila</dc:creator>
  <cp:lastModifiedBy>Wilk Teresa</cp:lastModifiedBy>
  <cp:revision>2</cp:revision>
  <cp:lastPrinted>2018-03-09T13:26:00Z</cp:lastPrinted>
  <dcterms:created xsi:type="dcterms:W3CDTF">2019-03-19T10:57:00Z</dcterms:created>
  <dcterms:modified xsi:type="dcterms:W3CDTF">2019-03-19T10:57:00Z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